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95172" w14:textId="77777777" w:rsidR="00D72378" w:rsidRDefault="00D72378">
      <w:pPr>
        <w:widowControl/>
        <w:ind w:left="4320" w:firstLine="720"/>
        <w:rPr>
          <w:rFonts w:ascii="Calibri" w:eastAsia="Calibri" w:hAnsi="Calibri"/>
          <w:sz w:val="22"/>
          <w:szCs w:val="22"/>
        </w:rPr>
      </w:pPr>
    </w:p>
    <w:p w14:paraId="506670A2" w14:textId="0940ECE5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UMOWA DOSTAWY </w:t>
      </w:r>
      <w:r w:rsidR="004A5EA7">
        <w:rPr>
          <w:rFonts w:ascii="Calibri" w:eastAsia="Calibri" w:hAnsi="Calibri"/>
          <w:b/>
          <w:sz w:val="22"/>
          <w:szCs w:val="22"/>
        </w:rPr>
        <w:t>ZMODERNIZOWANEJ LOMOTYWY MANEWROWEJ</w:t>
      </w:r>
    </w:p>
    <w:p w14:paraId="04FBD81D" w14:textId="77777777" w:rsidR="00D72378" w:rsidRDefault="00C00C91">
      <w:pPr>
        <w:widowControl/>
        <w:jc w:val="center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(zwana dalej „</w:t>
      </w:r>
      <w:r>
        <w:rPr>
          <w:rFonts w:ascii="Calibri" w:eastAsia="Calibri" w:hAnsi="Calibri"/>
          <w:b/>
          <w:sz w:val="22"/>
          <w:szCs w:val="22"/>
        </w:rPr>
        <w:t>Umową</w:t>
      </w:r>
      <w:r>
        <w:rPr>
          <w:rFonts w:ascii="Calibri" w:eastAsia="Calibri" w:hAnsi="Calibri"/>
          <w:sz w:val="22"/>
          <w:szCs w:val="22"/>
        </w:rPr>
        <w:t xml:space="preserve">”) </w:t>
      </w:r>
    </w:p>
    <w:p w14:paraId="4C9E7B2B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76E80805" w14:textId="77777777" w:rsidR="00D72378" w:rsidRDefault="00C00C91">
      <w:pPr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zawarta w Toruniu, w dniu ……………… r. pomiędzy:</w:t>
      </w:r>
    </w:p>
    <w:p w14:paraId="3E889B22" w14:textId="77777777" w:rsidR="00D72378" w:rsidRDefault="00D72378">
      <w:pPr>
        <w:rPr>
          <w:rFonts w:ascii="Calibri" w:eastAsia="Calibri" w:hAnsi="Calibri"/>
          <w:sz w:val="22"/>
          <w:szCs w:val="22"/>
        </w:rPr>
      </w:pPr>
    </w:p>
    <w:p w14:paraId="19B42FCF" w14:textId="554DDF01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Laude Smart </w:t>
      </w:r>
      <w:proofErr w:type="spellStart"/>
      <w:r>
        <w:rPr>
          <w:rFonts w:ascii="Calibri" w:eastAsia="Calibri" w:hAnsi="Calibri"/>
          <w:b/>
          <w:sz w:val="22"/>
          <w:szCs w:val="22"/>
        </w:rPr>
        <w:t>Intermodal</w:t>
      </w:r>
      <w:proofErr w:type="spellEnd"/>
      <w:r>
        <w:rPr>
          <w:rFonts w:ascii="Calibri" w:eastAsia="Calibri" w:hAnsi="Calibri"/>
          <w:b/>
          <w:sz w:val="22"/>
          <w:szCs w:val="22"/>
        </w:rPr>
        <w:t xml:space="preserve"> Spółka Akcyjna</w:t>
      </w:r>
      <w:r>
        <w:rPr>
          <w:rFonts w:ascii="Calibri" w:eastAsia="Calibri" w:hAnsi="Calibri"/>
          <w:sz w:val="22"/>
          <w:szCs w:val="22"/>
        </w:rPr>
        <w:t xml:space="preserve"> z siedzibą w Toruniu przy ul. Włocławskiej 131, 87-100 Toruń, wpisana do Rejestru Przedsiębiorców prowadzonego przez Sąd Rejonowy w Toruniu VII Wydział Gospodarczy Krajowego Rejestru Sądowego pod numerem KRS 0000453326, NIP 9562224293, REGON 340461640, kapitał zakładowy </w:t>
      </w:r>
      <w:r w:rsidR="004D02E4">
        <w:rPr>
          <w:rFonts w:ascii="Calibri" w:eastAsia="Calibri" w:hAnsi="Calibri"/>
          <w:sz w:val="22"/>
          <w:szCs w:val="22"/>
        </w:rPr>
        <w:t>1</w:t>
      </w:r>
      <w:r w:rsidRPr="00DF73EA">
        <w:rPr>
          <w:rFonts w:ascii="Calibri" w:eastAsia="Calibri" w:hAnsi="Calibri"/>
          <w:sz w:val="22"/>
          <w:szCs w:val="22"/>
        </w:rPr>
        <w:t>.</w:t>
      </w:r>
      <w:r w:rsidR="004D02E4">
        <w:rPr>
          <w:rFonts w:ascii="Calibri" w:eastAsia="Calibri" w:hAnsi="Calibri"/>
          <w:sz w:val="22"/>
          <w:szCs w:val="22"/>
        </w:rPr>
        <w:t>173</w:t>
      </w:r>
      <w:r w:rsidRPr="00DF73EA">
        <w:rPr>
          <w:rFonts w:ascii="Calibri" w:eastAsia="Calibri" w:hAnsi="Calibri"/>
          <w:sz w:val="22"/>
          <w:szCs w:val="22"/>
        </w:rPr>
        <w:t>.</w:t>
      </w:r>
      <w:r w:rsidR="004D02E4" w:rsidRPr="00DF73EA">
        <w:rPr>
          <w:rFonts w:ascii="Calibri" w:eastAsia="Calibri" w:hAnsi="Calibri"/>
          <w:sz w:val="22"/>
          <w:szCs w:val="22"/>
        </w:rPr>
        <w:t>7</w:t>
      </w:r>
      <w:r w:rsidR="004D02E4">
        <w:rPr>
          <w:rFonts w:ascii="Calibri" w:eastAsia="Calibri" w:hAnsi="Calibri"/>
          <w:sz w:val="22"/>
          <w:szCs w:val="22"/>
        </w:rPr>
        <w:t>70</w:t>
      </w:r>
      <w:r w:rsidRPr="00DF73EA">
        <w:rPr>
          <w:rFonts w:ascii="Calibri" w:eastAsia="Calibri" w:hAnsi="Calibri"/>
          <w:sz w:val="22"/>
          <w:szCs w:val="22"/>
        </w:rPr>
        <w:t xml:space="preserve">,00 </w:t>
      </w:r>
      <w:r>
        <w:rPr>
          <w:rFonts w:ascii="Calibri" w:eastAsia="Calibri" w:hAnsi="Calibri"/>
          <w:sz w:val="22"/>
          <w:szCs w:val="22"/>
        </w:rPr>
        <w:t>zł wpłacony w całości,</w:t>
      </w:r>
    </w:p>
    <w:p w14:paraId="309AE47A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reprezentowana przez:</w:t>
      </w:r>
    </w:p>
    <w:p w14:paraId="413BF2B6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Marcina Jacka Witczaka – Prezesa Zarządu,</w:t>
      </w:r>
    </w:p>
    <w:p w14:paraId="33DB1A84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zwana dalej „</w:t>
      </w:r>
      <w:r>
        <w:rPr>
          <w:rFonts w:ascii="Calibri" w:eastAsia="Calibri" w:hAnsi="Calibri"/>
          <w:b/>
          <w:sz w:val="22"/>
          <w:szCs w:val="22"/>
        </w:rPr>
        <w:t>Zamawiającym/Odbiorcą</w:t>
      </w:r>
      <w:r>
        <w:rPr>
          <w:rFonts w:ascii="Calibri" w:eastAsia="Calibri" w:hAnsi="Calibri"/>
          <w:sz w:val="22"/>
          <w:szCs w:val="22"/>
        </w:rPr>
        <w:t>”,</w:t>
      </w:r>
    </w:p>
    <w:p w14:paraId="77951117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a</w:t>
      </w:r>
    </w:p>
    <w:p w14:paraId="2CBDA913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…………… </w:t>
      </w:r>
      <w:r>
        <w:rPr>
          <w:rFonts w:ascii="Calibri" w:eastAsia="Calibri" w:hAnsi="Calibri"/>
          <w:sz w:val="22"/>
          <w:szCs w:val="22"/>
        </w:rPr>
        <w:t xml:space="preserve">z siedzibą w ………………przy ul. …………………, …………., wpisaną do Rejestru Przedsiębiorców prowadzonego przez Sąd Rejonowy w ………………………….., KRS ……………, NIP …………………………, </w:t>
      </w:r>
      <w:r>
        <w:rPr>
          <w:rFonts w:ascii="Calibri" w:eastAsia="Calibri" w:hAnsi="Calibri"/>
          <w:sz w:val="22"/>
          <w:szCs w:val="22"/>
        </w:rPr>
        <w:br/>
        <w:t>REGON …………….., . reprezentowanym przez:</w:t>
      </w:r>
    </w:p>
    <w:p w14:paraId="030C125A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28AF03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zwana dalej „</w:t>
      </w:r>
      <w:r>
        <w:rPr>
          <w:rFonts w:ascii="Calibri" w:eastAsia="Calibri" w:hAnsi="Calibri"/>
          <w:b/>
          <w:sz w:val="22"/>
          <w:szCs w:val="22"/>
        </w:rPr>
        <w:t>Wykonawcą/Dostawcą</w:t>
      </w:r>
      <w:r>
        <w:rPr>
          <w:rFonts w:ascii="Calibri" w:eastAsia="Calibri" w:hAnsi="Calibri"/>
          <w:sz w:val="22"/>
          <w:szCs w:val="22"/>
        </w:rPr>
        <w:t>”,</w:t>
      </w:r>
    </w:p>
    <w:p w14:paraId="10CEAEEE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zwanymi dalej łącznie „</w:t>
      </w:r>
      <w:r>
        <w:rPr>
          <w:rFonts w:ascii="Calibri" w:eastAsia="Calibri" w:hAnsi="Calibri"/>
          <w:b/>
          <w:sz w:val="22"/>
          <w:szCs w:val="22"/>
        </w:rPr>
        <w:t>Stronami</w:t>
      </w:r>
      <w:r>
        <w:rPr>
          <w:rFonts w:ascii="Calibri" w:eastAsia="Calibri" w:hAnsi="Calibri"/>
          <w:sz w:val="22"/>
          <w:szCs w:val="22"/>
        </w:rPr>
        <w:t>” oraz z osobna „</w:t>
      </w:r>
      <w:r>
        <w:rPr>
          <w:rFonts w:ascii="Calibri" w:eastAsia="Calibri" w:hAnsi="Calibri"/>
          <w:b/>
          <w:sz w:val="22"/>
          <w:szCs w:val="22"/>
        </w:rPr>
        <w:t>Stroną</w:t>
      </w:r>
      <w:r>
        <w:rPr>
          <w:rFonts w:ascii="Calibri" w:eastAsia="Calibri" w:hAnsi="Calibri"/>
          <w:sz w:val="22"/>
          <w:szCs w:val="22"/>
        </w:rPr>
        <w:t>”</w:t>
      </w:r>
    </w:p>
    <w:p w14:paraId="6419AAB5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47B6CF0E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1</w:t>
      </w:r>
    </w:p>
    <w:p w14:paraId="4B322E51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Przedmiot umowy</w:t>
      </w:r>
    </w:p>
    <w:p w14:paraId="5F27B849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11D5A0B7" w14:textId="07DED70A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Cs/>
          <w:sz w:val="22"/>
          <w:szCs w:val="22"/>
        </w:rPr>
        <w:t>Na warunkach przewidzianych w Umowie,</w:t>
      </w:r>
      <w:r>
        <w:rPr>
          <w:rFonts w:ascii="Calibri" w:eastAsia="Calibri" w:hAnsi="Calibri"/>
          <w:sz w:val="22"/>
          <w:szCs w:val="22"/>
        </w:rPr>
        <w:t xml:space="preserve"> Dostawca zobowiązuje się do dostarczenia </w:t>
      </w:r>
      <w:r w:rsidR="008D2B3C" w:rsidRPr="008D2B3C">
        <w:rPr>
          <w:rFonts w:ascii="Calibri" w:eastAsia="Calibri" w:hAnsi="Calibri"/>
          <w:sz w:val="22"/>
          <w:szCs w:val="22"/>
        </w:rPr>
        <w:t xml:space="preserve">1 </w:t>
      </w:r>
      <w:r w:rsidR="00CE797B">
        <w:rPr>
          <w:rFonts w:ascii="Calibri" w:eastAsia="Calibri" w:hAnsi="Calibri"/>
          <w:sz w:val="22"/>
          <w:szCs w:val="22"/>
        </w:rPr>
        <w:t xml:space="preserve">sztuki </w:t>
      </w:r>
      <w:r w:rsidR="00CE797B" w:rsidRPr="00CE797B">
        <w:rPr>
          <w:rFonts w:ascii="Calibri" w:eastAsia="Calibri" w:hAnsi="Calibri"/>
          <w:sz w:val="22"/>
          <w:szCs w:val="22"/>
        </w:rPr>
        <w:t>zmodernizowanej lokomotywy manewrowej</w:t>
      </w:r>
      <w:r>
        <w:rPr>
          <w:rFonts w:ascii="Calibri" w:eastAsia="Calibri" w:hAnsi="Calibri"/>
          <w:sz w:val="22"/>
          <w:szCs w:val="22"/>
        </w:rPr>
        <w:t>, a</w:t>
      </w:r>
      <w:r>
        <w:rPr>
          <w:rFonts w:ascii="Calibri" w:eastAsia="Calibri" w:hAnsi="Calibri"/>
          <w:bCs/>
          <w:sz w:val="22"/>
          <w:szCs w:val="22"/>
        </w:rPr>
        <w:t xml:space="preserve"> Odbiorca </w:t>
      </w:r>
      <w:r w:rsidRPr="00DF73EA">
        <w:rPr>
          <w:rFonts w:ascii="Calibri" w:eastAsia="Calibri" w:hAnsi="Calibri"/>
          <w:bCs/>
          <w:sz w:val="22"/>
          <w:szCs w:val="22"/>
        </w:rPr>
        <w:t xml:space="preserve">zobowiązuje się do </w:t>
      </w:r>
      <w:r w:rsidR="00FC74FA" w:rsidRPr="00DF73EA">
        <w:rPr>
          <w:rFonts w:ascii="Calibri" w:eastAsia="Calibri" w:hAnsi="Calibri"/>
          <w:bCs/>
          <w:sz w:val="22"/>
          <w:szCs w:val="22"/>
        </w:rPr>
        <w:t xml:space="preserve">jej </w:t>
      </w:r>
      <w:r w:rsidR="00FC74FA">
        <w:rPr>
          <w:rFonts w:ascii="Calibri" w:eastAsia="Calibri" w:hAnsi="Calibri"/>
          <w:bCs/>
          <w:sz w:val="22"/>
          <w:szCs w:val="22"/>
        </w:rPr>
        <w:t>odebrania</w:t>
      </w:r>
      <w:r>
        <w:rPr>
          <w:rFonts w:ascii="Calibri" w:eastAsia="Calibri" w:hAnsi="Calibri"/>
          <w:bCs/>
          <w:sz w:val="22"/>
          <w:szCs w:val="22"/>
        </w:rPr>
        <w:t xml:space="preserve"> i zapłacenia ceny.</w:t>
      </w:r>
    </w:p>
    <w:p w14:paraId="4B8337F0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0405D985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2</w:t>
      </w:r>
    </w:p>
    <w:p w14:paraId="6F7662EF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Parametry przedmiotu umowy</w:t>
      </w:r>
    </w:p>
    <w:p w14:paraId="2BBE5DB1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411D144F" w14:textId="47054DC2" w:rsidR="00D72378" w:rsidRDefault="00C00C91">
      <w:pPr>
        <w:pStyle w:val="Akapitzlist"/>
        <w:numPr>
          <w:ilvl w:val="0"/>
          <w:numId w:val="10"/>
        </w:numPr>
        <w:ind w:left="426" w:hanging="426"/>
        <w:rPr>
          <w:rFonts w:eastAsia="SimSun"/>
        </w:rPr>
      </w:pPr>
      <w:r>
        <w:rPr>
          <w:rFonts w:eastAsia="SimSun"/>
        </w:rPr>
        <w:t xml:space="preserve">Dostarczona </w:t>
      </w:r>
      <w:r w:rsidR="00CE797B">
        <w:rPr>
          <w:rFonts w:eastAsia="SimSun"/>
        </w:rPr>
        <w:t>lokomotywa</w:t>
      </w:r>
      <w:r w:rsidR="008D2B3C">
        <w:rPr>
          <w:rFonts w:eastAsia="SimSun"/>
        </w:rPr>
        <w:t xml:space="preserve"> </w:t>
      </w:r>
      <w:r>
        <w:rPr>
          <w:rFonts w:eastAsia="SimSun"/>
        </w:rPr>
        <w:t xml:space="preserve"> powinna spełniać wymagania przedstawione w ofercie złożonej w zapytaniu ofertowym o numerze referencyjnym nr </w:t>
      </w:r>
      <w:r w:rsidR="00CE797B" w:rsidRPr="00CE797B">
        <w:rPr>
          <w:rFonts w:eastAsia="SimSun"/>
          <w:b/>
          <w:bCs/>
        </w:rPr>
        <w:t>02/2021/</w:t>
      </w:r>
      <w:proofErr w:type="spellStart"/>
      <w:r w:rsidR="00CE797B" w:rsidRPr="00CE797B">
        <w:rPr>
          <w:rFonts w:eastAsia="SimSun"/>
          <w:b/>
          <w:bCs/>
        </w:rPr>
        <w:t>proj.A</w:t>
      </w:r>
      <w:proofErr w:type="spellEnd"/>
      <w:r w:rsidR="00CE797B" w:rsidRPr="00CE797B">
        <w:rPr>
          <w:rFonts w:eastAsia="SimSun"/>
          <w:b/>
          <w:bCs/>
        </w:rPr>
        <w:t>/3.2/POIS</w:t>
      </w:r>
      <w:r w:rsidRPr="00DF73EA">
        <w:rPr>
          <w:rFonts w:eastAsia="SimSun"/>
          <w:b/>
          <w:bCs/>
        </w:rPr>
        <w:t xml:space="preserve">. </w:t>
      </w:r>
    </w:p>
    <w:p w14:paraId="13A0FFB5" w14:textId="50FDE8EB" w:rsidR="00D72378" w:rsidRDefault="00CE797B">
      <w:pPr>
        <w:pStyle w:val="Akapitzlist"/>
        <w:numPr>
          <w:ilvl w:val="0"/>
          <w:numId w:val="10"/>
        </w:numPr>
        <w:ind w:left="426" w:hanging="426"/>
        <w:rPr>
          <w:rFonts w:eastAsia="SimSun"/>
        </w:rPr>
      </w:pPr>
      <w:r>
        <w:rPr>
          <w:rFonts w:eastAsia="SimSun"/>
        </w:rPr>
        <w:t>Lokomotywa</w:t>
      </w:r>
      <w:r w:rsidR="008D2B3C">
        <w:rPr>
          <w:rFonts w:eastAsia="SimSun"/>
        </w:rPr>
        <w:t xml:space="preserve"> </w:t>
      </w:r>
      <w:r w:rsidR="00C00C91">
        <w:rPr>
          <w:rFonts w:eastAsia="SimSun"/>
        </w:rPr>
        <w:t xml:space="preserve">musi być wykonana zgodnie z </w:t>
      </w:r>
      <w:r w:rsidR="008D2B3C">
        <w:rPr>
          <w:rFonts w:eastAsia="SimSun"/>
        </w:rPr>
        <w:t xml:space="preserve">dokumentacją techniczną </w:t>
      </w:r>
      <w:r w:rsidR="00C00C91">
        <w:rPr>
          <w:rFonts w:eastAsia="SimSun"/>
        </w:rPr>
        <w:t>stanowiąc</w:t>
      </w:r>
      <w:r w:rsidR="008D2B3C">
        <w:rPr>
          <w:rFonts w:eastAsia="SimSun"/>
        </w:rPr>
        <w:t>ą</w:t>
      </w:r>
      <w:r w:rsidR="00C00C91">
        <w:rPr>
          <w:rFonts w:eastAsia="SimSun"/>
        </w:rPr>
        <w:t xml:space="preserve"> Załącznik nr 1 do Umowy, któr</w:t>
      </w:r>
      <w:r w:rsidR="008D2B3C">
        <w:rPr>
          <w:rFonts w:eastAsia="SimSun"/>
        </w:rPr>
        <w:t>a jest</w:t>
      </w:r>
      <w:r w:rsidR="00C00C91">
        <w:rPr>
          <w:rFonts w:eastAsia="SimSun"/>
        </w:rPr>
        <w:t xml:space="preserve"> integralną częścią Umowy.</w:t>
      </w:r>
    </w:p>
    <w:p w14:paraId="227E708A" w14:textId="77777777" w:rsidR="00D72378" w:rsidRDefault="00D72378">
      <w:pPr>
        <w:pStyle w:val="Akapitzlist"/>
        <w:ind w:left="360"/>
      </w:pPr>
    </w:p>
    <w:p w14:paraId="67B010EF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3</w:t>
      </w:r>
    </w:p>
    <w:p w14:paraId="68868081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Miejsce i koszty dostaw</w:t>
      </w:r>
    </w:p>
    <w:p w14:paraId="0AFCD359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0400E0BD" w14:textId="5CE19EEF" w:rsidR="00D72378" w:rsidRPr="008D2B3C" w:rsidRDefault="00C00C91" w:rsidP="008D2B3C">
      <w:pPr>
        <w:pStyle w:val="Akapitzlist"/>
        <w:numPr>
          <w:ilvl w:val="0"/>
          <w:numId w:val="16"/>
        </w:numPr>
        <w:tabs>
          <w:tab w:val="left" w:pos="6548"/>
          <w:tab w:val="left" w:pos="8185"/>
        </w:tabs>
        <w:suppressAutoHyphens/>
        <w:ind w:left="426" w:right="65" w:hanging="426"/>
        <w:rPr>
          <w:rFonts w:eastAsia="Arial Unicode MS"/>
          <w:shd w:val="clear" w:color="auto" w:fill="FFFFFF"/>
        </w:rPr>
      </w:pPr>
      <w:r>
        <w:rPr>
          <w:rFonts w:eastAsia="SimSun"/>
        </w:rPr>
        <w:t xml:space="preserve">Wykonawca zobowiązany jest do dostarczenia przedmiotu zamówienia do: </w:t>
      </w:r>
      <w:r w:rsidR="008D2B3C" w:rsidRPr="008D2B3C">
        <w:rPr>
          <w:rFonts w:eastAsia="SimSun"/>
        </w:rPr>
        <w:t>terminal</w:t>
      </w:r>
      <w:r w:rsidR="008D2B3C">
        <w:rPr>
          <w:rFonts w:eastAsia="SimSun"/>
        </w:rPr>
        <w:t>a</w:t>
      </w:r>
      <w:r w:rsidR="008D2B3C" w:rsidRPr="008D2B3C">
        <w:rPr>
          <w:rFonts w:eastAsia="SimSun"/>
        </w:rPr>
        <w:t xml:space="preserve"> </w:t>
      </w:r>
      <w:r w:rsidR="00320226" w:rsidRPr="00320226">
        <w:rPr>
          <w:rFonts w:eastAsia="SimSun"/>
        </w:rPr>
        <w:t>kolejowe</w:t>
      </w:r>
      <w:r w:rsidR="00320226">
        <w:rPr>
          <w:rFonts w:eastAsia="SimSun"/>
        </w:rPr>
        <w:t>go</w:t>
      </w:r>
      <w:r w:rsidR="00320226" w:rsidRPr="00320226">
        <w:rPr>
          <w:rFonts w:eastAsia="SimSun"/>
        </w:rPr>
        <w:t xml:space="preserve"> Zamość – Bortatycze</w:t>
      </w:r>
      <w:r w:rsidR="008D2B3C" w:rsidRPr="008D2B3C">
        <w:rPr>
          <w:rFonts w:eastAsia="SimSun"/>
        </w:rPr>
        <w:t>. Dostawa ma obejmować transport do miejsca przeznaczenia, montaż i regulację .</w:t>
      </w:r>
    </w:p>
    <w:p w14:paraId="30BA7845" w14:textId="77777777" w:rsidR="00D72378" w:rsidRDefault="00D72378" w:rsidP="00DF73EA">
      <w:pPr>
        <w:tabs>
          <w:tab w:val="left" w:pos="6548"/>
          <w:tab w:val="left" w:pos="8185"/>
        </w:tabs>
        <w:suppressAutoHyphens/>
        <w:ind w:left="426" w:right="65" w:hanging="426"/>
        <w:rPr>
          <w:rFonts w:ascii="Calibri" w:eastAsia="Arial Unicode MS" w:hAnsi="Calibri"/>
          <w:shd w:val="clear" w:color="auto" w:fill="FFFFFF"/>
        </w:rPr>
      </w:pPr>
    </w:p>
    <w:p w14:paraId="7CA4BF16" w14:textId="2A7FAC42" w:rsidR="00D72378" w:rsidRPr="008D2B3C" w:rsidRDefault="00C00C91" w:rsidP="008D2B3C">
      <w:pPr>
        <w:pStyle w:val="Akapitzlist"/>
        <w:numPr>
          <w:ilvl w:val="0"/>
          <w:numId w:val="16"/>
        </w:numPr>
        <w:tabs>
          <w:tab w:val="left" w:pos="6548"/>
          <w:tab w:val="left" w:pos="8185"/>
        </w:tabs>
        <w:suppressAutoHyphens/>
        <w:ind w:left="426" w:right="65" w:hanging="426"/>
        <w:rPr>
          <w:shd w:val="clear" w:color="auto" w:fill="FFFFFF"/>
        </w:rPr>
      </w:pPr>
      <w:r>
        <w:rPr>
          <w:shd w:val="clear" w:color="auto" w:fill="FFFFFF"/>
        </w:rPr>
        <w:t>Dostawa ma obejmować transport do miejsca przeznaczenia</w:t>
      </w:r>
      <w:r w:rsidR="008D2B3C">
        <w:rPr>
          <w:shd w:val="clear" w:color="auto" w:fill="FFFFFF"/>
        </w:rPr>
        <w:t>,</w:t>
      </w:r>
      <w:r w:rsidR="008D2B3C" w:rsidRPr="008D2B3C">
        <w:rPr>
          <w:rFonts w:eastAsia="SimSun"/>
        </w:rPr>
        <w:t xml:space="preserve"> montaż i regulację</w:t>
      </w:r>
      <w:r w:rsidRPr="008D2B3C">
        <w:rPr>
          <w:shd w:val="clear" w:color="auto" w:fill="FFFFFF"/>
        </w:rPr>
        <w:t>.</w:t>
      </w:r>
      <w:r>
        <w:t xml:space="preserve"> </w:t>
      </w:r>
      <w:r w:rsidRPr="008D2B3C">
        <w:rPr>
          <w:shd w:val="clear" w:color="auto" w:fill="FFFFFF"/>
        </w:rPr>
        <w:t xml:space="preserve">Koszty transportu </w:t>
      </w:r>
      <w:r w:rsidR="008D2B3C">
        <w:rPr>
          <w:shd w:val="clear" w:color="auto" w:fill="FFFFFF"/>
        </w:rPr>
        <w:t>montażu i regulacji, a także</w:t>
      </w:r>
      <w:r w:rsidRPr="008D2B3C">
        <w:rPr>
          <w:shd w:val="clear" w:color="auto" w:fill="FFFFFF"/>
        </w:rPr>
        <w:t xml:space="preserve"> jej ubezpieczenia na czas transportu obciążają Dostawcę.</w:t>
      </w:r>
    </w:p>
    <w:p w14:paraId="5743AEE5" w14:textId="77777777" w:rsidR="00D72378" w:rsidRDefault="00D72378">
      <w:pPr>
        <w:pStyle w:val="Akapitzlist"/>
        <w:tabs>
          <w:tab w:val="left" w:pos="6548"/>
          <w:tab w:val="left" w:pos="8185"/>
        </w:tabs>
        <w:ind w:left="360" w:right="65"/>
        <w:rPr>
          <w:shd w:val="clear" w:color="auto" w:fill="FFFFFF"/>
        </w:rPr>
      </w:pPr>
    </w:p>
    <w:p w14:paraId="5A99636D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49883D70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4</w:t>
      </w:r>
    </w:p>
    <w:p w14:paraId="0AA9E0A9" w14:textId="7EA4DC8D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Termin realizacji dostaw</w:t>
      </w:r>
    </w:p>
    <w:p w14:paraId="321C673F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62DD1C75" w14:textId="603FF0CB" w:rsidR="00DF73EA" w:rsidRDefault="00C00C91" w:rsidP="00DF73EA">
      <w:pPr>
        <w:pStyle w:val="Akapitzlist"/>
        <w:numPr>
          <w:ilvl w:val="0"/>
          <w:numId w:val="5"/>
        </w:numPr>
        <w:ind w:left="426" w:hanging="426"/>
      </w:pPr>
      <w:r>
        <w:t>Wykonawca zobowiązany jest do wykonania całości przedmiotu zamówienia/wykonania umowy w terminie …………………………. od dnia podpisania umowy</w:t>
      </w:r>
      <w:r w:rsidRPr="00320226">
        <w:rPr>
          <w:b/>
          <w:bCs/>
        </w:rPr>
        <w:t>/</w:t>
      </w:r>
      <w:r w:rsidRPr="00320226">
        <w:rPr>
          <w:b/>
          <w:bCs/>
          <w:i/>
          <w:iCs/>
        </w:rPr>
        <w:t>zostanie uzupełnione na podstawie oferty</w:t>
      </w:r>
      <w:r w:rsidRPr="00320226">
        <w:rPr>
          <w:b/>
          <w:bCs/>
        </w:rPr>
        <w:t>/.</w:t>
      </w:r>
    </w:p>
    <w:p w14:paraId="6E74EBEC" w14:textId="77777777" w:rsidR="00DF73EA" w:rsidRPr="00DF73EA" w:rsidRDefault="00DF73EA">
      <w:pPr>
        <w:pStyle w:val="Akapitzlist"/>
        <w:numPr>
          <w:ilvl w:val="0"/>
          <w:numId w:val="5"/>
        </w:numPr>
        <w:ind w:left="426" w:hanging="426"/>
        <w:rPr>
          <w:rFonts w:eastAsia="Times New Roman"/>
          <w:shd w:val="clear" w:color="auto" w:fill="FFFFFF"/>
        </w:rPr>
      </w:pPr>
      <w:r w:rsidRPr="00DF73EA">
        <w:t>Dostawa będzie zrealizowana w terminie wskazanym w ust. 1, zgodnie z procedurami odbiorowymi przewidzianymi w niniejszej umowie.</w:t>
      </w:r>
    </w:p>
    <w:p w14:paraId="4F6406F8" w14:textId="701F434C" w:rsidR="00D72378" w:rsidRPr="00DF73EA" w:rsidRDefault="00C00C91" w:rsidP="00DF73EA">
      <w:pPr>
        <w:pStyle w:val="Akapitzlist"/>
        <w:numPr>
          <w:ilvl w:val="0"/>
          <w:numId w:val="5"/>
        </w:numPr>
        <w:rPr>
          <w:rFonts w:eastAsia="Times New Roman"/>
          <w:shd w:val="clear" w:color="auto" w:fill="FFFFFF"/>
        </w:rPr>
      </w:pPr>
      <w:r>
        <w:rPr>
          <w:rFonts w:eastAsia="Times New Roman"/>
          <w:shd w:val="clear" w:color="auto" w:fill="FFFFFF"/>
        </w:rPr>
        <w:t xml:space="preserve">Za dzień wykonania umowy przyjmuje się dzień przekazania </w:t>
      </w:r>
      <w:r w:rsidR="004A5EA7">
        <w:rPr>
          <w:rFonts w:eastAsia="Times New Roman"/>
          <w:shd w:val="clear" w:color="auto" w:fill="FFFFFF"/>
        </w:rPr>
        <w:t>lokomotywy</w:t>
      </w:r>
      <w:r w:rsidR="00DF73EA">
        <w:rPr>
          <w:rFonts w:eastAsia="Times New Roman"/>
          <w:shd w:val="clear" w:color="auto" w:fill="FFFFFF"/>
        </w:rPr>
        <w:t>, tj.</w:t>
      </w:r>
      <w:r>
        <w:rPr>
          <w:rFonts w:eastAsia="Times New Roman"/>
          <w:shd w:val="clear" w:color="auto" w:fill="FFFFFF"/>
        </w:rPr>
        <w:t xml:space="preserve"> </w:t>
      </w:r>
      <w:r w:rsidR="00DF73EA" w:rsidRPr="00DF73EA">
        <w:rPr>
          <w:rFonts w:eastAsia="Times New Roman"/>
          <w:shd w:val="clear" w:color="auto" w:fill="FFFFFF"/>
        </w:rPr>
        <w:t>momen</w:t>
      </w:r>
      <w:r w:rsidR="00DF73EA">
        <w:rPr>
          <w:rFonts w:eastAsia="Times New Roman"/>
          <w:shd w:val="clear" w:color="auto" w:fill="FFFFFF"/>
        </w:rPr>
        <w:t>t</w:t>
      </w:r>
      <w:r w:rsidR="00DF73EA" w:rsidRPr="00DF73EA">
        <w:rPr>
          <w:rFonts w:eastAsia="Times New Roman"/>
          <w:shd w:val="clear" w:color="auto" w:fill="FFFFFF"/>
        </w:rPr>
        <w:t xml:space="preserve"> </w:t>
      </w:r>
      <w:r w:rsidR="004D02E4">
        <w:rPr>
          <w:rFonts w:eastAsia="Times New Roman"/>
          <w:shd w:val="clear" w:color="auto" w:fill="FFFFFF"/>
        </w:rPr>
        <w:t xml:space="preserve">dostarczenia </w:t>
      </w:r>
      <w:r w:rsidR="004A5EA7">
        <w:rPr>
          <w:rFonts w:eastAsia="Times New Roman"/>
          <w:shd w:val="clear" w:color="auto" w:fill="FFFFFF"/>
        </w:rPr>
        <w:t>lokomotywy</w:t>
      </w:r>
      <w:r w:rsidR="00DF73EA" w:rsidRPr="00DF73EA">
        <w:rPr>
          <w:rFonts w:eastAsia="Times New Roman"/>
          <w:shd w:val="clear" w:color="auto" w:fill="FFFFFF"/>
        </w:rPr>
        <w:t xml:space="preserve"> w miejsce wskazane przez zamawiającego</w:t>
      </w:r>
      <w:r w:rsidR="005D4C33">
        <w:rPr>
          <w:rFonts w:eastAsia="Times New Roman"/>
          <w:shd w:val="clear" w:color="auto" w:fill="FFFFFF"/>
        </w:rPr>
        <w:t xml:space="preserve"> oraz wykonanie </w:t>
      </w:r>
      <w:r w:rsidR="004D02E4">
        <w:rPr>
          <w:rFonts w:eastAsia="Times New Roman"/>
          <w:shd w:val="clear" w:color="auto" w:fill="FFFFFF"/>
        </w:rPr>
        <w:t xml:space="preserve">jej </w:t>
      </w:r>
      <w:r w:rsidR="005D4C33">
        <w:rPr>
          <w:rFonts w:eastAsia="Times New Roman"/>
          <w:shd w:val="clear" w:color="auto" w:fill="FFFFFF"/>
        </w:rPr>
        <w:t>montażu i regulacji</w:t>
      </w:r>
      <w:r w:rsidR="004D02E4">
        <w:rPr>
          <w:rFonts w:eastAsia="Times New Roman"/>
          <w:shd w:val="clear" w:color="auto" w:fill="FFFFFF"/>
        </w:rPr>
        <w:t>. Dzień wykonania umowy będzie jednoznaczny z dniem</w:t>
      </w:r>
      <w:r w:rsidR="00DF73EA" w:rsidRPr="00DF73EA"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  <w:shd w:val="clear" w:color="auto" w:fill="FFFFFF"/>
        </w:rPr>
        <w:t xml:space="preserve">podpisania bezusterkowego protokołu odbioru końcowego, zgodnie z warunkami określonymi w treści umowy. </w:t>
      </w:r>
    </w:p>
    <w:p w14:paraId="4B6C389A" w14:textId="19EAC588" w:rsidR="00D72378" w:rsidRDefault="00C00C91" w:rsidP="00DF73EA">
      <w:pPr>
        <w:pStyle w:val="Akapitzlist"/>
        <w:numPr>
          <w:ilvl w:val="0"/>
          <w:numId w:val="5"/>
        </w:numPr>
      </w:pPr>
      <w:r w:rsidRPr="00DF73EA">
        <w:rPr>
          <w:rFonts w:eastAsia="Times New Roman"/>
          <w:shd w:val="clear" w:color="auto" w:fill="FFFFFF"/>
        </w:rPr>
        <w:t>W przypadku przewidywanego opóźnienia w realizacji dostawy, Dostawca jest obowi</w:t>
      </w:r>
      <w:r>
        <w:rPr>
          <w:rFonts w:eastAsia="Times New Roman"/>
        </w:rPr>
        <w:t xml:space="preserve">ązany niezwłocznie poinformować Odbiorcę, przez wysłanie pocztą elektroniczną na adres </w:t>
      </w:r>
      <w:hyperlink r:id="rId7" w:history="1">
        <w:r w:rsidR="00320226" w:rsidRPr="005F0F94">
          <w:rPr>
            <w:rStyle w:val="Hipercze"/>
            <w:rFonts w:eastAsia="Times New Roman"/>
          </w:rPr>
          <w:t>kinga.adamska@laude.pl</w:t>
        </w:r>
      </w:hyperlink>
      <w:r w:rsidR="00320226">
        <w:rPr>
          <w:rFonts w:eastAsia="Times New Roman"/>
        </w:rPr>
        <w:t xml:space="preserve"> </w:t>
      </w:r>
      <w:r>
        <w:rPr>
          <w:rFonts w:eastAsia="Times New Roman"/>
        </w:rPr>
        <w:t xml:space="preserve">, zawiadomienia o tym fakcie oraz o jego przyczynach, wskazując jednocześnie przewidywany nowy, możliwie najszybszy termin jej </w:t>
      </w:r>
      <w:r w:rsidRPr="00DF73EA">
        <w:rPr>
          <w:rFonts w:eastAsia="Times New Roman"/>
        </w:rPr>
        <w:t>realizacji</w:t>
      </w:r>
      <w:r w:rsidR="005D4C33">
        <w:rPr>
          <w:rFonts w:eastAsia="Times New Roman"/>
        </w:rPr>
        <w:t xml:space="preserve"> (opóźnienie musi zostać uzasadnione czynnikami zewnętrznymi niezależnymi od Dostawcy)</w:t>
      </w:r>
      <w:r>
        <w:t>.</w:t>
      </w:r>
    </w:p>
    <w:p w14:paraId="11C443FD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317104CC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5</w:t>
      </w:r>
    </w:p>
    <w:p w14:paraId="57D1CF50" w14:textId="006E3B44" w:rsidR="00D72378" w:rsidRDefault="005D4C33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Końcowy odbiór techniczny </w:t>
      </w:r>
      <w:r w:rsidR="00C00C91">
        <w:rPr>
          <w:rFonts w:ascii="Calibri" w:eastAsia="Calibri" w:hAnsi="Calibri"/>
          <w:b/>
          <w:sz w:val="22"/>
          <w:szCs w:val="22"/>
        </w:rPr>
        <w:t>przedmiotu umowy</w:t>
      </w:r>
    </w:p>
    <w:p w14:paraId="270B1BA9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7030F5F0" w14:textId="1B7F0CF7" w:rsidR="00D72378" w:rsidRDefault="00C00C91">
      <w:pPr>
        <w:pStyle w:val="Akapitzlist"/>
        <w:numPr>
          <w:ilvl w:val="0"/>
          <w:numId w:val="13"/>
        </w:numPr>
        <w:ind w:left="426" w:hanging="426"/>
      </w:pPr>
      <w:r>
        <w:t xml:space="preserve">Odbiorca </w:t>
      </w:r>
      <w:r w:rsidRPr="00DF73EA">
        <w:t>dokona</w:t>
      </w:r>
      <w:r>
        <w:t xml:space="preserve"> </w:t>
      </w:r>
      <w:r w:rsidR="005D4C33">
        <w:t xml:space="preserve">końcowego </w:t>
      </w:r>
      <w:r>
        <w:t xml:space="preserve"> </w:t>
      </w:r>
      <w:r w:rsidR="005D4C33">
        <w:t xml:space="preserve">odbioru </w:t>
      </w:r>
      <w:r>
        <w:t xml:space="preserve">technicznego </w:t>
      </w:r>
      <w:r w:rsidR="00320226">
        <w:t>lokomotywy</w:t>
      </w:r>
      <w:r>
        <w:t>.</w:t>
      </w:r>
    </w:p>
    <w:p w14:paraId="09AA8C5C" w14:textId="77777777" w:rsidR="00320226" w:rsidRPr="00320226" w:rsidRDefault="00C00C91" w:rsidP="001376FE">
      <w:pPr>
        <w:pStyle w:val="Akapitzlist"/>
        <w:numPr>
          <w:ilvl w:val="0"/>
          <w:numId w:val="13"/>
        </w:numPr>
        <w:ind w:left="426" w:hanging="426"/>
      </w:pPr>
      <w:r>
        <w:t xml:space="preserve">Odbiór techniczny odbędzie się </w:t>
      </w:r>
      <w:r w:rsidR="001376FE">
        <w:t>w miejscu dostarczenia, montażu i regulacji przedmiotu zamówienia</w:t>
      </w:r>
      <w:r w:rsidR="00320226">
        <w:t>, czyli</w:t>
      </w:r>
      <w:r w:rsidR="001376FE">
        <w:t xml:space="preserve"> </w:t>
      </w:r>
      <w:r w:rsidR="00320226" w:rsidRPr="00320226">
        <w:rPr>
          <w:rFonts w:eastAsia="SimSun"/>
        </w:rPr>
        <w:t>na terminalu kolejowym na stacji kolejowej Zamość – Bortatycze</w:t>
      </w:r>
      <w:r w:rsidR="00320226" w:rsidRPr="00320226">
        <w:rPr>
          <w:rFonts w:eastAsia="SimSun"/>
        </w:rPr>
        <w:t xml:space="preserve"> </w:t>
      </w:r>
    </w:p>
    <w:p w14:paraId="385CDA12" w14:textId="61EA73EB" w:rsidR="00320226" w:rsidRDefault="00C00C91" w:rsidP="00320226">
      <w:pPr>
        <w:pStyle w:val="Akapitzlist"/>
        <w:numPr>
          <w:ilvl w:val="0"/>
          <w:numId w:val="13"/>
        </w:numPr>
      </w:pPr>
      <w:r>
        <w:t xml:space="preserve">Do </w:t>
      </w:r>
      <w:r w:rsidR="00320226">
        <w:t>lokomotywy</w:t>
      </w:r>
      <w:r>
        <w:t xml:space="preserve"> zostaną dołączone wszystkie dokumenty wymagane przepisami prawa polskiego,</w:t>
      </w:r>
      <w:r w:rsidR="00320226" w:rsidRPr="00320226">
        <w:t xml:space="preserve"> </w:t>
      </w:r>
      <w:r w:rsidR="00320226">
        <w:t>w szczególności dokument</w:t>
      </w:r>
      <w:r w:rsidR="00320226">
        <w:t>y</w:t>
      </w:r>
      <w:r w:rsidR="00320226">
        <w:t xml:space="preserve"> wymagan</w:t>
      </w:r>
      <w:r w:rsidR="00320226">
        <w:t>e</w:t>
      </w:r>
      <w:r w:rsidR="00320226">
        <w:t xml:space="preserve"> Rozporządzeniem Ministra Infrastruktury z dnia 12 października 2005 r. w sprawie ogólnych warunków technicznych eksploatacji pojazdów kolejowych:</w:t>
      </w:r>
    </w:p>
    <w:p w14:paraId="5D26BB28" w14:textId="77777777" w:rsidR="00320226" w:rsidRDefault="00320226" w:rsidP="00320226">
      <w:pPr>
        <w:pStyle w:val="Akapitzlist"/>
        <w:ind w:left="0"/>
      </w:pPr>
      <w:r>
        <w:t>- ogólne rysunki lokomotyw oraz urządzeń na niego się składających z wyjaśnieniem użytych pojęć;</w:t>
      </w:r>
    </w:p>
    <w:p w14:paraId="31E6C679" w14:textId="77777777" w:rsidR="00320226" w:rsidRDefault="00320226" w:rsidP="00320226">
      <w:pPr>
        <w:pStyle w:val="Akapitzlist"/>
        <w:ind w:left="0"/>
      </w:pPr>
      <w:r>
        <w:t xml:space="preserve">- zatwierdzona Dokumentacja Systemu Utrzymania;  </w:t>
      </w:r>
    </w:p>
    <w:p w14:paraId="7D58DABB" w14:textId="77777777" w:rsidR="00320226" w:rsidRDefault="00320226" w:rsidP="00320226">
      <w:pPr>
        <w:pStyle w:val="Akapitzlist"/>
        <w:ind w:left="0"/>
      </w:pPr>
      <w:r>
        <w:t xml:space="preserve">- dokumentacja techniczno-ruchowa oraz Warunki Techniczne Wykonania i Odbioru; </w:t>
      </w:r>
    </w:p>
    <w:p w14:paraId="54CC42C6" w14:textId="77777777" w:rsidR="00320226" w:rsidRDefault="00320226" w:rsidP="00320226">
      <w:pPr>
        <w:pStyle w:val="Akapitzlist"/>
        <w:ind w:left="0"/>
      </w:pPr>
      <w:r>
        <w:t>- zamawiający wymaga udzielenia gwarancji jakości na lokomotywę;</w:t>
      </w:r>
    </w:p>
    <w:p w14:paraId="3B2A9619" w14:textId="77777777" w:rsidR="00320226" w:rsidRDefault="00320226" w:rsidP="00320226">
      <w:pPr>
        <w:pStyle w:val="Akapitzlist"/>
        <w:ind w:left="0"/>
      </w:pPr>
      <w:r>
        <w:t>- świadectwo typu lub zezwolenie na dopuszczenie do eksploatacji typu lokomotywy w Polsce;</w:t>
      </w:r>
    </w:p>
    <w:p w14:paraId="6BCD13B2" w14:textId="77777777" w:rsidR="00320226" w:rsidRDefault="00320226" w:rsidP="00320226">
      <w:pPr>
        <w:pStyle w:val="Akapitzlist"/>
        <w:ind w:left="0"/>
      </w:pPr>
      <w:r>
        <w:t xml:space="preserve">- inne dokumenty mogące mieć wpływ na prawidłową bieżącą eksploatację, </w:t>
      </w:r>
      <w:proofErr w:type="spellStart"/>
      <w:r>
        <w:t>tj</w:t>
      </w:r>
      <w:proofErr w:type="spellEnd"/>
      <w:r>
        <w:t>:</w:t>
      </w:r>
    </w:p>
    <w:p w14:paraId="357992F8" w14:textId="77777777" w:rsidR="00320226" w:rsidRDefault="00320226" w:rsidP="00320226">
      <w:pPr>
        <w:pStyle w:val="Akapitzlist"/>
        <w:numPr>
          <w:ilvl w:val="0"/>
          <w:numId w:val="19"/>
        </w:numPr>
      </w:pPr>
      <w:r>
        <w:t>raport z nadania numeru EVN, w tym odniesienie wpisu do NVR;</w:t>
      </w:r>
    </w:p>
    <w:p w14:paraId="1407FEF3" w14:textId="77777777" w:rsidR="00320226" w:rsidRDefault="00320226" w:rsidP="00320226">
      <w:pPr>
        <w:pStyle w:val="Akapitzlist"/>
        <w:numPr>
          <w:ilvl w:val="0"/>
          <w:numId w:val="19"/>
        </w:numPr>
      </w:pPr>
      <w:r>
        <w:t>instrukcja obsługi dla maszynisty;</w:t>
      </w:r>
    </w:p>
    <w:p w14:paraId="11CC755D" w14:textId="77777777" w:rsidR="00320226" w:rsidRDefault="00320226" w:rsidP="00320226">
      <w:pPr>
        <w:pStyle w:val="Akapitzlist"/>
        <w:numPr>
          <w:ilvl w:val="0"/>
          <w:numId w:val="19"/>
        </w:numPr>
      </w:pPr>
      <w:r>
        <w:t>świadectwo ukończenia modernizacji;</w:t>
      </w:r>
    </w:p>
    <w:p w14:paraId="6BBF3664" w14:textId="77777777" w:rsidR="00320226" w:rsidRDefault="00320226" w:rsidP="00320226">
      <w:pPr>
        <w:pStyle w:val="Akapitzlist"/>
        <w:numPr>
          <w:ilvl w:val="0"/>
          <w:numId w:val="19"/>
        </w:numPr>
      </w:pPr>
      <w:r>
        <w:t>deklarację zgodności z dopuszczonym typem pojazdu kolejowego;</w:t>
      </w:r>
    </w:p>
    <w:p w14:paraId="219690B8" w14:textId="77777777" w:rsidR="00320226" w:rsidRDefault="00320226" w:rsidP="00320226">
      <w:pPr>
        <w:pStyle w:val="Akapitzlist"/>
        <w:numPr>
          <w:ilvl w:val="0"/>
          <w:numId w:val="19"/>
        </w:numPr>
      </w:pPr>
      <w:r>
        <w:t>dokumenty potwierdzające legalizację zbiorników sprężonego powietrza;</w:t>
      </w:r>
    </w:p>
    <w:p w14:paraId="283A9606" w14:textId="77777777" w:rsidR="00320226" w:rsidRDefault="00320226" w:rsidP="00320226">
      <w:pPr>
        <w:pStyle w:val="Akapitzlist"/>
        <w:numPr>
          <w:ilvl w:val="0"/>
          <w:numId w:val="19"/>
        </w:numPr>
      </w:pPr>
      <w:r>
        <w:t>Protokoły pomiarów zestawów kołowych (dokumenty z produkcji przewidziane w dokumentacji).</w:t>
      </w:r>
    </w:p>
    <w:p w14:paraId="1526FA65" w14:textId="77777777" w:rsidR="00320226" w:rsidRDefault="00320226" w:rsidP="00320226">
      <w:pPr>
        <w:pStyle w:val="Akapitzlist"/>
        <w:ind w:left="0"/>
      </w:pPr>
    </w:p>
    <w:p w14:paraId="1360A82C" w14:textId="77777777" w:rsidR="00320226" w:rsidRDefault="00320226" w:rsidP="00320226">
      <w:pPr>
        <w:pStyle w:val="Akapitzlist"/>
        <w:ind w:left="0"/>
      </w:pPr>
      <w:r>
        <w:t>Wymaga się, aby 1 komplet dokumentów przetłumaczony został przez tłumacza przysięgłego na język polski (jeśli dotyczy).</w:t>
      </w:r>
    </w:p>
    <w:p w14:paraId="40DE6106" w14:textId="7E204B4A" w:rsidR="00320226" w:rsidRDefault="00320226" w:rsidP="00320226">
      <w:pPr>
        <w:pStyle w:val="Akapitzlist"/>
        <w:ind w:left="426"/>
      </w:pPr>
    </w:p>
    <w:p w14:paraId="73AF86E7" w14:textId="274578B8" w:rsidR="00320226" w:rsidRDefault="00320226" w:rsidP="00320226"/>
    <w:p w14:paraId="2F34F2A0" w14:textId="1D4CBE6B" w:rsidR="00320226" w:rsidRDefault="00320226" w:rsidP="00320226"/>
    <w:p w14:paraId="31FA325B" w14:textId="7615B43E" w:rsidR="00CB0884" w:rsidRDefault="00CB0884" w:rsidP="00320226"/>
    <w:p w14:paraId="30A01777" w14:textId="148CE76B" w:rsidR="00D72378" w:rsidRDefault="00C00C91" w:rsidP="00CB0884">
      <w:pPr>
        <w:pStyle w:val="Akapitzlist"/>
        <w:numPr>
          <w:ilvl w:val="0"/>
          <w:numId w:val="13"/>
        </w:numPr>
        <w:ind w:left="426" w:hanging="426"/>
      </w:pPr>
      <w:r>
        <w:lastRenderedPageBreak/>
        <w:t xml:space="preserve">O przygotowaniu </w:t>
      </w:r>
      <w:r w:rsidR="00320226">
        <w:t>lokomotywy</w:t>
      </w:r>
      <w:r>
        <w:t xml:space="preserve"> do przeprowadzenia </w:t>
      </w:r>
      <w:r w:rsidR="00CB0884">
        <w:t xml:space="preserve">końcowego </w:t>
      </w:r>
      <w:r>
        <w:t xml:space="preserve">odbioru technicznego Dostawca zawiadomi Odbiorcę przez wysłanie zawiadomienia pocztą elektroniczną na adres: </w:t>
      </w:r>
      <w:hyperlink r:id="rId8" w:history="1">
        <w:r w:rsidR="00320226" w:rsidRPr="005F0F94">
          <w:rPr>
            <w:rStyle w:val="Hipercze"/>
          </w:rPr>
          <w:t>kinga.adamska@laude.pl</w:t>
        </w:r>
      </w:hyperlink>
      <w:r w:rsidR="00320226">
        <w:t xml:space="preserve"> </w:t>
      </w:r>
    </w:p>
    <w:p w14:paraId="08B10DE5" w14:textId="59F5959A" w:rsidR="00D72378" w:rsidRDefault="00C00C91">
      <w:pPr>
        <w:pStyle w:val="Akapitzlist"/>
        <w:numPr>
          <w:ilvl w:val="0"/>
          <w:numId w:val="13"/>
        </w:numPr>
        <w:ind w:left="426" w:hanging="426"/>
      </w:pPr>
      <w:r>
        <w:t xml:space="preserve">Dostawca zobowiązany jest nie później niż </w:t>
      </w:r>
      <w:r w:rsidRPr="00DF73EA">
        <w:t>na 3 (trzy) dni przed</w:t>
      </w:r>
      <w:r>
        <w:t xml:space="preserve"> datą odbioru wysłać Odbiorcy informację o gotowości </w:t>
      </w:r>
      <w:r w:rsidR="00CB0884">
        <w:t>przedmiotu umowy</w:t>
      </w:r>
      <w:r>
        <w:t xml:space="preserve"> do odbioru, a Odbiorca uzgodni datę przybycia jego upoważnionych przedstawicieli w celu odbioru</w:t>
      </w:r>
      <w:r w:rsidR="00CB0884">
        <w:t>.</w:t>
      </w:r>
    </w:p>
    <w:p w14:paraId="0B6EBF9E" w14:textId="6E3D6941" w:rsidR="00D72378" w:rsidRDefault="00C00C91" w:rsidP="00DF73EA">
      <w:pPr>
        <w:pStyle w:val="Akapitzlist"/>
        <w:numPr>
          <w:ilvl w:val="0"/>
          <w:numId w:val="13"/>
        </w:numPr>
        <w:ind w:left="426" w:hanging="426"/>
      </w:pPr>
      <w:r>
        <w:t xml:space="preserve">W przypadku nieprzystąpienia Odbiorcy do </w:t>
      </w:r>
      <w:r w:rsidR="00CB0884">
        <w:t xml:space="preserve">końcowego </w:t>
      </w:r>
      <w:r>
        <w:t xml:space="preserve">odbioru technicznego w terminie 7 dni od ustalonego przez Strony terminu, </w:t>
      </w:r>
      <w:r w:rsidR="004A5EA7">
        <w:t>lokomotywę</w:t>
      </w:r>
      <w:r>
        <w:t xml:space="preserve"> uznaje się za zatwierdzoną pod względem technicznym przez Zamawiającego. </w:t>
      </w:r>
    </w:p>
    <w:p w14:paraId="32B9D76E" w14:textId="537C42F4" w:rsidR="00D72378" w:rsidRDefault="00C00C91" w:rsidP="00DF73EA">
      <w:pPr>
        <w:pStyle w:val="Akapitzlist"/>
        <w:numPr>
          <w:ilvl w:val="0"/>
          <w:numId w:val="13"/>
        </w:numPr>
        <w:ind w:left="426" w:hanging="426"/>
      </w:pPr>
      <w:r>
        <w:t xml:space="preserve">Po dokonaniu odbioru, Strony podpisują </w:t>
      </w:r>
      <w:r w:rsidR="00CB0884">
        <w:t>końcowy p</w:t>
      </w:r>
      <w:r>
        <w:t xml:space="preserve">rotokół odbioru technicznego </w:t>
      </w:r>
      <w:r w:rsidR="00320226">
        <w:t>lokomotywy</w:t>
      </w:r>
      <w:r>
        <w:t xml:space="preserve">. W przypadku wykrycia przez Zamawiającego w trakcie odbioru technicznego usterek technicznych, Strony sporządzają oddzielną listę usterek ze wskazaniem terminu ich usunięcia. Zamawiający nie może odmówić odbioru </w:t>
      </w:r>
      <w:r w:rsidR="00320226">
        <w:t>lokomotywy</w:t>
      </w:r>
      <w:r>
        <w:t xml:space="preserve"> w przypadku stwierdzenia podczas odbioru nieistotnych usterek, nieuniemożliwiających jej eksploatację</w:t>
      </w:r>
      <w:r w:rsidR="00142947">
        <w:t>, pod warunkiem dostarczenia przez Dostawcę oświadczenia o terminie usunięcia tych usterek z obowiązkiem przejęcia kosztów powiązanych (wyłączenia itd.)</w:t>
      </w:r>
    </w:p>
    <w:p w14:paraId="1E8A784C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4135AD36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6</w:t>
      </w:r>
    </w:p>
    <w:p w14:paraId="4342D3E6" w14:textId="18E3D559" w:rsidR="00D72378" w:rsidRDefault="00FC74FA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Dostawa i w</w:t>
      </w:r>
      <w:r w:rsidR="00C00C91">
        <w:rPr>
          <w:rFonts w:ascii="Calibri" w:eastAsia="Calibri" w:hAnsi="Calibri"/>
          <w:b/>
          <w:sz w:val="22"/>
          <w:szCs w:val="22"/>
        </w:rPr>
        <w:t>ynagrodzenie za dostawę</w:t>
      </w:r>
    </w:p>
    <w:p w14:paraId="75C7EBE1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11B101F7" w14:textId="01C769BF" w:rsidR="00D72378" w:rsidRDefault="00C00C91">
      <w:pPr>
        <w:pStyle w:val="Akapitzlist"/>
        <w:numPr>
          <w:ilvl w:val="0"/>
          <w:numId w:val="7"/>
        </w:numPr>
        <w:ind w:left="426" w:hanging="426"/>
      </w:pPr>
      <w:r>
        <w:t xml:space="preserve">Odbiorca zapłaci Dostawcy wynagrodzenie (cenę) za dostawę </w:t>
      </w:r>
      <w:r w:rsidR="00320226">
        <w:t>lokomotywy</w:t>
      </w:r>
      <w:r>
        <w:t>, zgodnie z warunkami przewidzianymi Umową, na warunkach przewidzianych w niniejszym paragrafie.</w:t>
      </w:r>
    </w:p>
    <w:p w14:paraId="4EA51182" w14:textId="114F5AD8" w:rsidR="00D72378" w:rsidRDefault="00C00C91">
      <w:pPr>
        <w:pStyle w:val="Akapitzlist"/>
        <w:numPr>
          <w:ilvl w:val="0"/>
          <w:numId w:val="7"/>
        </w:numPr>
        <w:ind w:left="426" w:hanging="426"/>
        <w:jc w:val="left"/>
      </w:pPr>
      <w:r>
        <w:t xml:space="preserve">Całkowita wartość wynagrodzenia netto przedmiotu umowy, tj. </w:t>
      </w:r>
      <w:r w:rsidR="00320226">
        <w:rPr>
          <w:b/>
          <w:bCs/>
        </w:rPr>
        <w:t xml:space="preserve">1 sztuki </w:t>
      </w:r>
      <w:bookmarkStart w:id="0" w:name="_Hlk76123096"/>
      <w:r w:rsidR="00320226">
        <w:rPr>
          <w:b/>
          <w:bCs/>
        </w:rPr>
        <w:t>zmodernizowanej lokomotywy manewrowej</w:t>
      </w:r>
      <w:bookmarkEnd w:id="0"/>
      <w:r w:rsidR="00320226">
        <w:t xml:space="preserve"> </w:t>
      </w:r>
      <w:r>
        <w:t xml:space="preserve">wynosi ………………………..…………………… </w:t>
      </w:r>
      <w:r>
        <w:rPr>
          <w:b/>
        </w:rPr>
        <w:t>PLN/EURO netto</w:t>
      </w:r>
      <w:r>
        <w:t xml:space="preserve"> (słownie: ……………. 00/00).</w:t>
      </w:r>
    </w:p>
    <w:p w14:paraId="2D9D8B95" w14:textId="77777777" w:rsidR="00D72378" w:rsidRDefault="00C00C91">
      <w:pPr>
        <w:pStyle w:val="Akapitzlist"/>
        <w:numPr>
          <w:ilvl w:val="0"/>
          <w:numId w:val="7"/>
        </w:numPr>
        <w:ind w:left="426" w:hanging="426"/>
      </w:pPr>
      <w:r>
        <w:t xml:space="preserve">Do </w:t>
      </w:r>
      <w:r w:rsidRPr="00AD4AFC">
        <w:t>ceny n</w:t>
      </w:r>
      <w:r>
        <w:t>etto doliczony zostanie należny podatek VAT obowiązujący w chwili wystawienia faktury (jeśli dotyczy).</w:t>
      </w:r>
    </w:p>
    <w:p w14:paraId="1000A76D" w14:textId="5A50B97E" w:rsidR="00D72378" w:rsidRDefault="00C00C91">
      <w:pPr>
        <w:pStyle w:val="Akapitzlist"/>
        <w:numPr>
          <w:ilvl w:val="0"/>
          <w:numId w:val="7"/>
        </w:numPr>
        <w:ind w:left="426" w:hanging="426"/>
      </w:pPr>
      <w:r>
        <w:t xml:space="preserve">Całkowitą wartość wynagrodzenia określa </w:t>
      </w:r>
      <w:r w:rsidR="009A1625">
        <w:t>Dokumentacja</w:t>
      </w:r>
      <w:r>
        <w:t xml:space="preserve"> techniczna, sporządzona do niniejszej Umowy, która po podpisaniu jej przez Strony stanowi integralną część niniejszej Umowy.</w:t>
      </w:r>
    </w:p>
    <w:p w14:paraId="0423C157" w14:textId="37EBB43E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t xml:space="preserve">Cena towaru obejmuje także naniesienie szablonów, oznakowanie, malowanie. Malowanie </w:t>
      </w:r>
      <w:r w:rsidR="00320226">
        <w:t>lokomotywy</w:t>
      </w:r>
      <w:r>
        <w:t xml:space="preserve"> zgodnie z dopuszczalnymi warunkami Wykonawcy, oznakowanie – zgodnie z przepisami. </w:t>
      </w:r>
    </w:p>
    <w:p w14:paraId="6ABCD7AE" w14:textId="7DCEA0B1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t>Wynagrodzenie Odbiorca za</w:t>
      </w:r>
      <w:r w:rsidRPr="00AD4AFC">
        <w:t>p</w:t>
      </w:r>
      <w:r>
        <w:t xml:space="preserve">łaci Dostawcy w terminie 30 dni od dnia dostawy, pod warunkiem podpisania przez Strony bezusterkowego </w:t>
      </w:r>
      <w:r w:rsidR="009A1625">
        <w:t xml:space="preserve">końcowego </w:t>
      </w:r>
      <w:r>
        <w:t xml:space="preserve">protokołu odbioru </w:t>
      </w:r>
      <w:r w:rsidR="009A1625">
        <w:t>technicznego</w:t>
      </w:r>
      <w:r w:rsidR="00FC74FA">
        <w:t xml:space="preserve"> </w:t>
      </w:r>
      <w:r>
        <w:t xml:space="preserve">i otrzymania prawidłowo wystawionej faktury VAT (jeśli dotyczy), </w:t>
      </w:r>
      <w:r w:rsidRPr="00AD4AFC">
        <w:t>aż do uiszczenia w sumie kwoty odpowiadającej całkowitej wartości netto przedmiotu umowy powiększonej o należny podatek VAT</w:t>
      </w:r>
      <w:r>
        <w:t xml:space="preserve"> (jeśli dotyczy).</w:t>
      </w:r>
    </w:p>
    <w:p w14:paraId="66FB0BDC" w14:textId="3BE95D63" w:rsidR="00D72378" w:rsidRPr="009A1625" w:rsidRDefault="00C00C91" w:rsidP="009A1625">
      <w:pPr>
        <w:pStyle w:val="Akapitzlist"/>
        <w:numPr>
          <w:ilvl w:val="0"/>
          <w:numId w:val="7"/>
        </w:numPr>
        <w:ind w:left="426" w:hanging="426"/>
        <w:rPr>
          <w:bCs/>
        </w:rPr>
      </w:pPr>
      <w:r>
        <w:t xml:space="preserve">Zapłata za dostarczoną </w:t>
      </w:r>
      <w:r w:rsidR="00320226">
        <w:t>lokomotywę</w:t>
      </w:r>
      <w:r>
        <w:t xml:space="preserve"> nastąpi w formie przelewu bankowego na rachunek bankowy Dostawcy prowadzony w banku: …………………………….o numerze:</w:t>
      </w:r>
      <w:r w:rsidR="009A1625">
        <w:t xml:space="preserve"> </w:t>
      </w:r>
      <w:r w:rsidRPr="009A1625">
        <w:rPr>
          <w:bCs/>
        </w:rPr>
        <w:t>…………………………………………….</w:t>
      </w:r>
      <w:r w:rsidR="009A1625" w:rsidRPr="009A1625">
        <w:rPr>
          <w:bCs/>
        </w:rPr>
        <w:t xml:space="preserve"> </w:t>
      </w:r>
      <w:r w:rsidRPr="009A1625">
        <w:rPr>
          <w:bCs/>
        </w:rPr>
        <w:t>w terminie 30 dni od wystawienia faktury.</w:t>
      </w:r>
    </w:p>
    <w:p w14:paraId="4802DF86" w14:textId="7A00A58B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t xml:space="preserve">Rozliczenia, wynikające z Umowy, </w:t>
      </w:r>
      <w:r w:rsidRPr="00AD4AFC">
        <w:t>odbywają się</w:t>
      </w:r>
      <w:r>
        <w:t xml:space="preserve"> poprzez dokonanie wpłaty na rachunek bieżący Dostawcy.</w:t>
      </w:r>
    </w:p>
    <w:p w14:paraId="3145E109" w14:textId="77777777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t>Datą zapłaty jest data wpływu środków na konto Dostawcy.</w:t>
      </w:r>
    </w:p>
    <w:p w14:paraId="60D6E970" w14:textId="77777777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rPr>
          <w:color w:val="000000"/>
        </w:rPr>
        <w:t xml:space="preserve">Koszty bankowe, podatkowe oraz pozostałe koszty banku Dostawcy ponosi Dostawca, koszty banku Zamawiającego ponosi Zamawiający. </w:t>
      </w:r>
    </w:p>
    <w:p w14:paraId="2FC65F5B" w14:textId="6EEEDB02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rPr>
          <w:color w:val="000000"/>
        </w:rPr>
        <w:lastRenderedPageBreak/>
        <w:t xml:space="preserve">Jeżeli Dostawca nie wykona Umowy w sposób określony w jej treści, a w szczególności nie dotrzyma terminu dostawy </w:t>
      </w:r>
      <w:r w:rsidR="009A79A0">
        <w:rPr>
          <w:color w:val="000000"/>
        </w:rPr>
        <w:t>lokomotywy</w:t>
      </w:r>
      <w:r>
        <w:rPr>
          <w:color w:val="000000"/>
        </w:rPr>
        <w:t xml:space="preserve"> wskazane</w:t>
      </w:r>
      <w:r w:rsidR="009A79A0">
        <w:rPr>
          <w:color w:val="000000"/>
        </w:rPr>
        <w:t>j</w:t>
      </w:r>
      <w:r>
        <w:rPr>
          <w:color w:val="000000"/>
        </w:rPr>
        <w:t xml:space="preserve"> </w:t>
      </w:r>
      <w:r w:rsidR="00F81245">
        <w:rPr>
          <w:color w:val="000000"/>
        </w:rPr>
        <w:t>w treści niniejszej Umowy</w:t>
      </w:r>
      <w:r>
        <w:rPr>
          <w:color w:val="000000"/>
        </w:rPr>
        <w:t xml:space="preserve">, a opóźnienie będzie większe </w:t>
      </w:r>
      <w:r>
        <w:t xml:space="preserve">niż </w:t>
      </w:r>
      <w:r w:rsidR="00F81245">
        <w:t xml:space="preserve">29 </w:t>
      </w:r>
      <w:r>
        <w:t xml:space="preserve">dni, </w:t>
      </w:r>
      <w:r>
        <w:rPr>
          <w:color w:val="000000"/>
        </w:rPr>
        <w:t>Zamawiającemu przysługuje prawo odstąpienia od umowy.</w:t>
      </w:r>
    </w:p>
    <w:p w14:paraId="6844EE96" w14:textId="77777777" w:rsidR="00D72378" w:rsidRDefault="00D72378">
      <w:pPr>
        <w:pStyle w:val="Akapitzlist"/>
        <w:ind w:left="0"/>
      </w:pPr>
    </w:p>
    <w:p w14:paraId="3781EA1A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bookmarkStart w:id="1" w:name="_Hlk3655532"/>
      <w:bookmarkEnd w:id="1"/>
      <w:r>
        <w:rPr>
          <w:rFonts w:ascii="Calibri" w:eastAsia="Calibri" w:hAnsi="Calibri"/>
          <w:b/>
          <w:sz w:val="22"/>
          <w:szCs w:val="22"/>
        </w:rPr>
        <w:t>§ 7</w:t>
      </w:r>
    </w:p>
    <w:p w14:paraId="0DFEB9B8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Gwarancja i rękojmia</w:t>
      </w:r>
    </w:p>
    <w:p w14:paraId="00278C42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083C6D3D" w14:textId="0D6013AB" w:rsidR="00D72378" w:rsidRDefault="00C00C91">
      <w:pPr>
        <w:pStyle w:val="Akapitzlist"/>
        <w:numPr>
          <w:ilvl w:val="3"/>
          <w:numId w:val="7"/>
        </w:numPr>
        <w:ind w:left="426" w:hanging="426"/>
      </w:pPr>
      <w:r>
        <w:t xml:space="preserve">Dostawca udziela Odbiorcy gwarancji na dostarczoną </w:t>
      </w:r>
      <w:r w:rsidR="004A5EA7">
        <w:t>lokomotywę</w:t>
      </w:r>
      <w:r>
        <w:t xml:space="preserve"> na okres 24 miesięcy, od dnia </w:t>
      </w:r>
      <w:r w:rsidR="009A1625">
        <w:t xml:space="preserve">końcowego </w:t>
      </w:r>
      <w:r>
        <w:t xml:space="preserve">odbioru technicznego </w:t>
      </w:r>
      <w:r w:rsidR="009A79A0">
        <w:t>lokomotywy</w:t>
      </w:r>
      <w:r>
        <w:t>.</w:t>
      </w:r>
    </w:p>
    <w:p w14:paraId="1137658D" w14:textId="7A03E760" w:rsidR="00D72378" w:rsidRDefault="00C00C91">
      <w:pPr>
        <w:pStyle w:val="Akapitzlist"/>
        <w:numPr>
          <w:ilvl w:val="3"/>
          <w:numId w:val="7"/>
        </w:numPr>
        <w:ind w:left="426" w:hanging="426"/>
      </w:pPr>
      <w:r>
        <w:t xml:space="preserve">W przypadku, gdy dostarczona </w:t>
      </w:r>
      <w:r w:rsidR="009A79A0">
        <w:t>lokomotywa</w:t>
      </w:r>
      <w:r>
        <w:t xml:space="preserve"> lub jej części nie spełnia wymagań określonych w Umowie, Odbiorca ma prawo żądania wymiany </w:t>
      </w:r>
      <w:r w:rsidR="009A79A0">
        <w:t>lokomotywy</w:t>
      </w:r>
      <w:r>
        <w:t xml:space="preserve"> lub jej części na takie, które wymagania spełniają, lub ich naprawy, lub zapewnienia innych usług ustalonych wspólnie z Dostawcą. </w:t>
      </w:r>
    </w:p>
    <w:p w14:paraId="153F9068" w14:textId="2331A26F" w:rsidR="00D72378" w:rsidRPr="008D2B3C" w:rsidRDefault="00C00C91" w:rsidP="00F81245">
      <w:pPr>
        <w:pStyle w:val="scfbrieftext"/>
        <w:numPr>
          <w:ilvl w:val="0"/>
          <w:numId w:val="2"/>
        </w:numPr>
        <w:tabs>
          <w:tab w:val="left" w:pos="426"/>
          <w:tab w:val="left" w:pos="993"/>
        </w:tabs>
        <w:ind w:left="851" w:hanging="357"/>
        <w:jc w:val="both"/>
        <w:rPr>
          <w:rFonts w:ascii="Calibri" w:eastAsia="Calibri" w:hAnsi="Calibri"/>
          <w:szCs w:val="22"/>
          <w:lang w:val="pl-PL"/>
        </w:rPr>
      </w:pPr>
      <w:r>
        <w:rPr>
          <w:rFonts w:ascii="Calibri" w:eastAsia="Calibri" w:hAnsi="Calibri"/>
          <w:szCs w:val="22"/>
          <w:lang w:val="pl-PL"/>
        </w:rPr>
        <w:t>Zapis ma zastosowanie wyłącznie w okresie gwarancji na dostarczon</w:t>
      </w:r>
      <w:r w:rsidR="009A1625">
        <w:rPr>
          <w:rFonts w:ascii="Calibri" w:eastAsia="Calibri" w:hAnsi="Calibri"/>
          <w:szCs w:val="22"/>
          <w:lang w:val="pl-PL"/>
        </w:rPr>
        <w:t>ą</w:t>
      </w:r>
      <w:r>
        <w:rPr>
          <w:rFonts w:ascii="Calibri" w:eastAsia="Calibri" w:hAnsi="Calibri"/>
          <w:szCs w:val="22"/>
          <w:lang w:val="pl-PL"/>
        </w:rPr>
        <w:t xml:space="preserve"> </w:t>
      </w:r>
      <w:r w:rsidR="009A79A0">
        <w:rPr>
          <w:rFonts w:ascii="Calibri" w:eastAsia="Calibri" w:hAnsi="Calibri"/>
          <w:szCs w:val="22"/>
          <w:lang w:val="pl-PL"/>
        </w:rPr>
        <w:t>lokomotywę</w:t>
      </w:r>
      <w:r>
        <w:rPr>
          <w:rFonts w:ascii="Calibri" w:eastAsia="Calibri" w:hAnsi="Calibri"/>
          <w:szCs w:val="22"/>
          <w:lang w:val="pl-PL"/>
        </w:rPr>
        <w:t xml:space="preserve"> i wyłącznie, jeżeli odstępstwo od opisu technicznego nie jest spowodowane przez:</w:t>
      </w:r>
    </w:p>
    <w:p w14:paraId="4293A73B" w14:textId="77777777" w:rsidR="00D72378" w:rsidRDefault="00C00C91" w:rsidP="00F81245">
      <w:pPr>
        <w:pStyle w:val="scfbrieftext"/>
        <w:numPr>
          <w:ilvl w:val="0"/>
          <w:numId w:val="3"/>
        </w:numPr>
        <w:tabs>
          <w:tab w:val="left" w:pos="426"/>
          <w:tab w:val="left" w:pos="1560"/>
        </w:tabs>
        <w:ind w:left="1560" w:hanging="720"/>
        <w:jc w:val="both"/>
        <w:rPr>
          <w:rFonts w:ascii="Calibri" w:eastAsia="Calibri" w:hAnsi="Calibri"/>
          <w:szCs w:val="22"/>
        </w:rPr>
      </w:pPr>
      <w:r>
        <w:rPr>
          <w:rFonts w:ascii="Calibri" w:eastAsia="Calibri" w:hAnsi="Calibri"/>
          <w:szCs w:val="22"/>
          <w:lang w:val="pl-PL"/>
        </w:rPr>
        <w:t>Normalne zużycie;</w:t>
      </w:r>
    </w:p>
    <w:p w14:paraId="35836288" w14:textId="77777777" w:rsidR="00D72378" w:rsidRDefault="00C00C91" w:rsidP="00F81245">
      <w:pPr>
        <w:pStyle w:val="scfbrieftext"/>
        <w:numPr>
          <w:ilvl w:val="0"/>
          <w:numId w:val="3"/>
        </w:numPr>
        <w:tabs>
          <w:tab w:val="left" w:pos="426"/>
          <w:tab w:val="left" w:pos="1560"/>
        </w:tabs>
        <w:ind w:left="1560" w:hanging="720"/>
        <w:jc w:val="both"/>
        <w:rPr>
          <w:rFonts w:ascii="Calibri" w:eastAsia="Calibri" w:hAnsi="Calibri"/>
          <w:szCs w:val="22"/>
        </w:rPr>
      </w:pPr>
      <w:r>
        <w:rPr>
          <w:rFonts w:ascii="Calibri" w:eastAsia="Calibri" w:hAnsi="Calibri"/>
          <w:szCs w:val="22"/>
          <w:lang w:val="pl-PL"/>
        </w:rPr>
        <w:t>Uszkodzenia w wyniku wandalizmu;</w:t>
      </w:r>
    </w:p>
    <w:p w14:paraId="0C67C058" w14:textId="28B8515F" w:rsidR="00D72378" w:rsidRPr="008D2B3C" w:rsidRDefault="00C00C91" w:rsidP="00F81245">
      <w:pPr>
        <w:pStyle w:val="scfbrieftext"/>
        <w:numPr>
          <w:ilvl w:val="0"/>
          <w:numId w:val="3"/>
        </w:numPr>
        <w:tabs>
          <w:tab w:val="left" w:pos="426"/>
          <w:tab w:val="left" w:pos="1560"/>
        </w:tabs>
        <w:ind w:left="1560" w:hanging="720"/>
        <w:jc w:val="both"/>
        <w:rPr>
          <w:rFonts w:ascii="Calibri" w:eastAsia="Calibri" w:hAnsi="Calibri"/>
          <w:szCs w:val="22"/>
          <w:lang w:val="pl-PL"/>
        </w:rPr>
      </w:pPr>
      <w:r>
        <w:rPr>
          <w:rFonts w:ascii="Calibri" w:eastAsia="Calibri" w:hAnsi="Calibri"/>
          <w:szCs w:val="22"/>
          <w:lang w:val="pl-PL"/>
        </w:rPr>
        <w:t xml:space="preserve">Uszkodzenia lub niesprawności spowodowane niewłaściwym użyciem lub niewłaściwym postępowaniem z </w:t>
      </w:r>
      <w:r w:rsidR="004A5EA7">
        <w:rPr>
          <w:rFonts w:ascii="Calibri" w:eastAsia="Calibri" w:hAnsi="Calibri"/>
          <w:szCs w:val="22"/>
          <w:lang w:val="pl-PL"/>
        </w:rPr>
        <w:t>lokomotywą</w:t>
      </w:r>
      <w:r>
        <w:rPr>
          <w:rFonts w:ascii="Calibri" w:eastAsia="Calibri" w:hAnsi="Calibri"/>
          <w:szCs w:val="22"/>
          <w:lang w:val="pl-PL"/>
        </w:rPr>
        <w:t xml:space="preserve"> przez Zamawiającego lub osoby trzecie a także postępowanie niezgodne z instrukcjami dostarczonymi wraz z dokumentacją przez Wykonawcę;</w:t>
      </w:r>
    </w:p>
    <w:p w14:paraId="034AA7A5" w14:textId="77777777" w:rsidR="00D72378" w:rsidRPr="008D2B3C" w:rsidRDefault="00C00C91" w:rsidP="00F81245">
      <w:pPr>
        <w:pStyle w:val="scfbrieftext"/>
        <w:numPr>
          <w:ilvl w:val="0"/>
          <w:numId w:val="3"/>
        </w:numPr>
        <w:tabs>
          <w:tab w:val="left" w:pos="426"/>
          <w:tab w:val="left" w:pos="1560"/>
        </w:tabs>
        <w:ind w:left="1560" w:hanging="720"/>
        <w:jc w:val="both"/>
        <w:rPr>
          <w:rFonts w:ascii="Calibri" w:eastAsia="Calibri" w:hAnsi="Calibri"/>
          <w:szCs w:val="22"/>
          <w:lang w:val="pl-PL"/>
        </w:rPr>
      </w:pPr>
      <w:r>
        <w:rPr>
          <w:rFonts w:ascii="Calibri" w:eastAsia="Calibri" w:hAnsi="Calibri"/>
          <w:szCs w:val="22"/>
          <w:lang w:val="pl-PL"/>
        </w:rPr>
        <w:t>Okoliczności siły wyższej lub jakiekolwiek inne przyczyny zewnętrzne;</w:t>
      </w:r>
    </w:p>
    <w:p w14:paraId="0D5594D2" w14:textId="4C55817F" w:rsidR="009A1625" w:rsidRDefault="00C00C91" w:rsidP="009A1625">
      <w:pPr>
        <w:pStyle w:val="Akapitzlist"/>
        <w:numPr>
          <w:ilvl w:val="0"/>
          <w:numId w:val="10"/>
        </w:numPr>
        <w:tabs>
          <w:tab w:val="left" w:pos="993"/>
        </w:tabs>
        <w:ind w:left="426" w:hanging="426"/>
      </w:pPr>
      <w:r>
        <w:t>Wykonawca jest upoważniony do usunięcia zgłoszonych uszkodzeń według własnego uznania poprzez ich naprawę lub wymianę uszkodzonych części. Ponadto, Wykonawca może zatrudnić osoby trzecie do wykonywania obowiązków z tytułu gwarancji udzielonej na dostarczon</w:t>
      </w:r>
      <w:r w:rsidR="009A1625">
        <w:t xml:space="preserve">ą </w:t>
      </w:r>
      <w:r w:rsidR="009A79A0">
        <w:t>lokomotywę</w:t>
      </w:r>
      <w:r>
        <w:t xml:space="preserve">. Okres gwarancji na wymienione uszkodzone części zaczyna się na nowo z datą wymiany tej części. Jednakże, okres gwarancji na </w:t>
      </w:r>
      <w:r w:rsidR="009A79A0">
        <w:t>lokomotywę</w:t>
      </w:r>
      <w:r>
        <w:t xml:space="preserve">, włączając wymienione części </w:t>
      </w:r>
      <w:r w:rsidR="009A79A0">
        <w:t>lokomotywy</w:t>
      </w:r>
      <w:r>
        <w:t xml:space="preserve">, wygasa najpóźniej </w:t>
      </w:r>
      <w:r w:rsidR="00337815">
        <w:t>24 miesiące</w:t>
      </w:r>
      <w:r>
        <w:t xml:space="preserve"> od daty rozpoczęcia okresu gwarancji zgodnie </w:t>
      </w:r>
      <w:r w:rsidRPr="00F81245">
        <w:t>z par. 7.1</w:t>
      </w:r>
      <w:r w:rsidR="009A1625">
        <w:t>.</w:t>
      </w:r>
    </w:p>
    <w:p w14:paraId="518F3543" w14:textId="5EBF276C" w:rsidR="00D72378" w:rsidRDefault="00C00C91" w:rsidP="009A1625">
      <w:pPr>
        <w:pStyle w:val="Akapitzlist"/>
        <w:numPr>
          <w:ilvl w:val="0"/>
          <w:numId w:val="10"/>
        </w:numPr>
        <w:tabs>
          <w:tab w:val="left" w:pos="993"/>
        </w:tabs>
        <w:ind w:left="426" w:hanging="426"/>
      </w:pPr>
      <w:r>
        <w:t xml:space="preserve">Odbiorca zgłosi Dostawcy poprzez przesłanie na adres e-mail:…………………….. informację o wadzie przedmiotu umowy lub jego części, a Dostawca, wykona zobowiązanie wynikające z gwarancji nie później niż w terminie 5 dni od dnia otrzymania zgłoszenia lub w terminie 2 dni od dnia otrzymania zgłoszenia poinformuje Odbiorcę o braku możliwości skorzystania z gwarancji. Koszt dostawy </w:t>
      </w:r>
      <w:r w:rsidR="009A79A0">
        <w:t>lokomotywy</w:t>
      </w:r>
      <w:r w:rsidR="009A1625">
        <w:t xml:space="preserve"> lub jej elementów</w:t>
      </w:r>
      <w:r>
        <w:t xml:space="preserve"> do miejsca wykonywania przez Wykonawcę obowiązków z tytułu gwarancji leży po stronie Wykonawcy.</w:t>
      </w:r>
    </w:p>
    <w:p w14:paraId="7DFB1F2E" w14:textId="0EBAFECD" w:rsidR="00D72378" w:rsidRDefault="00C00C91">
      <w:pPr>
        <w:pStyle w:val="Akapitzlist"/>
        <w:numPr>
          <w:ilvl w:val="0"/>
          <w:numId w:val="10"/>
        </w:numPr>
        <w:ind w:left="426" w:hanging="426"/>
      </w:pPr>
      <w:r>
        <w:t xml:space="preserve">W razie braku możliwości wymiany lub naprawy, Odbiorca może żądać od Dostawcy zwrotu ceny zapłaconej za wadliwy przedmiot umowy lub jego część. Zamawiającemu zostanie zwrócona cena </w:t>
      </w:r>
      <w:r w:rsidR="009A79A0">
        <w:t>lokomotywy</w:t>
      </w:r>
      <w:r>
        <w:t xml:space="preserve"> pomniejszona o kwoty odpowiadające normalnemu zużyciu i amortyzacji w czasie, w którym </w:t>
      </w:r>
      <w:r w:rsidR="009A79A0">
        <w:t>lokomotywa</w:t>
      </w:r>
      <w:r>
        <w:t xml:space="preserve"> była używana.</w:t>
      </w:r>
    </w:p>
    <w:p w14:paraId="25E831BB" w14:textId="77777777" w:rsidR="00D72378" w:rsidRDefault="00C00C91">
      <w:pPr>
        <w:pStyle w:val="Akapitzlist"/>
        <w:numPr>
          <w:ilvl w:val="0"/>
          <w:numId w:val="10"/>
        </w:numPr>
        <w:ind w:left="426" w:hanging="426"/>
      </w:pPr>
      <w:r>
        <w:t xml:space="preserve">Gwarancja nie wyłącza, nie ogranicza ani nie zawiesza uprawnień Odbiorcy wynikających z przepisów o rękojmi. </w:t>
      </w:r>
    </w:p>
    <w:p w14:paraId="57C89CE3" w14:textId="77777777" w:rsidR="00D72378" w:rsidRDefault="00D72378" w:rsidP="00F81245">
      <w:pPr>
        <w:pStyle w:val="Akapitzlist"/>
        <w:ind w:left="426" w:hanging="426"/>
      </w:pPr>
    </w:p>
    <w:p w14:paraId="5D5CB183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8</w:t>
      </w:r>
    </w:p>
    <w:p w14:paraId="4812E07B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Kary umowne</w:t>
      </w:r>
    </w:p>
    <w:p w14:paraId="173AAC1F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40E9E825" w14:textId="44A76787" w:rsidR="00D72378" w:rsidRDefault="00C00C91">
      <w:pPr>
        <w:pStyle w:val="Tekstpodstawowy"/>
        <w:numPr>
          <w:ilvl w:val="0"/>
          <w:numId w:val="12"/>
        </w:numPr>
        <w:ind w:left="426" w:hanging="426"/>
        <w:contextualSpacing/>
      </w:pPr>
      <w:r>
        <w:rPr>
          <w:color w:val="000000"/>
        </w:rPr>
        <w:t>W przypadku naruszenia obowiązków, wynikających z niniejszej Umowy (zw</w:t>
      </w:r>
      <w:r w:rsidRPr="00F81245">
        <w:rPr>
          <w:color w:val="000000"/>
        </w:rPr>
        <w:t>ane</w:t>
      </w:r>
      <w:r>
        <w:rPr>
          <w:color w:val="000000"/>
        </w:rPr>
        <w:t xml:space="preserve"> dalej „naruszenie umowy”) Strona ponosi odpowiedzialność, wyznaczoną w niniejszej Umowie i (lub) obowiązującym ustawodawstwem Polskim.</w:t>
      </w:r>
    </w:p>
    <w:p w14:paraId="687BA6D6" w14:textId="77777777" w:rsidR="00D72378" w:rsidRDefault="00C00C91">
      <w:pPr>
        <w:pStyle w:val="Tekstpodstawowy"/>
        <w:numPr>
          <w:ilvl w:val="0"/>
          <w:numId w:val="12"/>
        </w:numPr>
        <w:ind w:left="426" w:hanging="426"/>
        <w:contextualSpacing/>
      </w:pPr>
      <w:r>
        <w:lastRenderedPageBreak/>
        <w:t>Kary umowne będą naliczane w następujących przypadkach i wysokościach:</w:t>
      </w:r>
    </w:p>
    <w:p w14:paraId="21090B5F" w14:textId="11954B26" w:rsidR="008D3952" w:rsidRDefault="00F81245">
      <w:pPr>
        <w:pStyle w:val="Tekstpodstawowy"/>
        <w:numPr>
          <w:ilvl w:val="0"/>
          <w:numId w:val="11"/>
        </w:numPr>
        <w:ind w:left="851" w:hanging="425"/>
        <w:contextualSpacing/>
      </w:pPr>
      <w:r>
        <w:t>W</w:t>
      </w:r>
      <w:r w:rsidRPr="00F81245">
        <w:t xml:space="preserve"> przypadku dostawy przedmiotu zamówienia po terminie wskazanym w § 4 ust. 1 umowy z winy dostawcy</w:t>
      </w:r>
      <w:r w:rsidR="00901BCB">
        <w:t>,</w:t>
      </w:r>
      <w:r w:rsidRPr="00F81245">
        <w:t xml:space="preserve"> dostawca jest zobowiązany do zapłaty kary umownej na rzecz Odbiorcy w wysokości 0,03% wartości </w:t>
      </w:r>
      <w:r w:rsidR="00901BCB">
        <w:t xml:space="preserve">całkowitego wynagrodzenia </w:t>
      </w:r>
      <w:r w:rsidRPr="00F81245">
        <w:t xml:space="preserve"> </w:t>
      </w:r>
      <w:r w:rsidR="00901BCB">
        <w:t xml:space="preserve">brutto </w:t>
      </w:r>
      <w:r w:rsidRPr="00F81245">
        <w:t>za każdy dzień zwłoki</w:t>
      </w:r>
      <w:r w:rsidR="008249BC">
        <w:t>.</w:t>
      </w:r>
      <w:r w:rsidRPr="00F81245">
        <w:t xml:space="preserve"> </w:t>
      </w:r>
    </w:p>
    <w:p w14:paraId="52EE2FCF" w14:textId="10251DA3" w:rsidR="00D72378" w:rsidRDefault="00C00C91">
      <w:pPr>
        <w:pStyle w:val="Tekstpodstawowy"/>
        <w:numPr>
          <w:ilvl w:val="0"/>
          <w:numId w:val="11"/>
        </w:numPr>
        <w:ind w:left="851" w:hanging="425"/>
        <w:contextualSpacing/>
      </w:pPr>
      <w:r>
        <w:t xml:space="preserve">W przypadku niedotrzymania obowiązków wynikających z postanowień </w:t>
      </w:r>
      <w:r w:rsidRPr="008D2B3C">
        <w:t>§ 5 ust. 3</w:t>
      </w:r>
      <w:r>
        <w:rPr>
          <w:color w:val="FF0000"/>
        </w:rPr>
        <w:t xml:space="preserve"> </w:t>
      </w:r>
      <w:r>
        <w:t xml:space="preserve">umowy z winy Dostawcy, będzie on zobowiązany do zapłaty na rzecz Odbiorcy kary umownej w wysokości 0,05% wartości </w:t>
      </w:r>
      <w:r w:rsidR="00901BCB">
        <w:t>całkowitego wynagrodzenia brutto</w:t>
      </w:r>
      <w:r>
        <w:t>, którego dotyczy naruszenie za każdy dzień zwłoki w dostarczeniu dokumentów.</w:t>
      </w:r>
    </w:p>
    <w:p w14:paraId="16ACEC92" w14:textId="77777777" w:rsidR="00D72378" w:rsidRDefault="00C00C91">
      <w:pPr>
        <w:pStyle w:val="Akapitzlist"/>
        <w:numPr>
          <w:ilvl w:val="0"/>
          <w:numId w:val="12"/>
        </w:numPr>
        <w:ind w:left="426" w:hanging="426"/>
      </w:pPr>
      <w:r>
        <w:t>Zapłata kar umownych nie zwalnia Stron od obowiązków wynikających z niniejszej Umowy i eliminacji naruszeń.</w:t>
      </w:r>
    </w:p>
    <w:p w14:paraId="02FC64C0" w14:textId="5765ED10" w:rsidR="00D72378" w:rsidRDefault="00C00C91">
      <w:pPr>
        <w:pStyle w:val="Akapitzlist"/>
        <w:numPr>
          <w:ilvl w:val="0"/>
          <w:numId w:val="12"/>
        </w:numPr>
        <w:ind w:left="426" w:hanging="426"/>
      </w:pPr>
      <w:r>
        <w:t xml:space="preserve">W przypadku, gdy opóźnienie w </w:t>
      </w:r>
      <w:r w:rsidRPr="008D3952">
        <w:t xml:space="preserve">dostawie </w:t>
      </w:r>
      <w:r w:rsidR="00C650E2">
        <w:t>lokomotywy</w:t>
      </w:r>
      <w:r w:rsidRPr="008D3952">
        <w:t xml:space="preserve"> przekracza </w:t>
      </w:r>
      <w:r>
        <w:t xml:space="preserve">29 </w:t>
      </w:r>
      <w:r w:rsidR="008D3952">
        <w:t>d</w:t>
      </w:r>
      <w:r w:rsidRPr="008D3952">
        <w:t>ni</w:t>
      </w:r>
      <w:r>
        <w:t xml:space="preserve"> Odbiorca ma prawo wypowiedzieć Umowę ze skutkiem natychmiastowym, po złożeniu Dostawcy oświadczenia o wypowiedzeniu poprzez jego przesłanie pocztą tradycyjną lub elektroniczną na adres ……………………………</w:t>
      </w:r>
    </w:p>
    <w:p w14:paraId="27B1C6B5" w14:textId="77777777" w:rsidR="00D72378" w:rsidRDefault="00C00C91">
      <w:pPr>
        <w:pStyle w:val="Akapitzlist"/>
        <w:numPr>
          <w:ilvl w:val="0"/>
          <w:numId w:val="12"/>
        </w:numPr>
        <w:ind w:left="426" w:hanging="426"/>
      </w:pPr>
      <w:r>
        <w:t>Dostawca jest obowiązany uiścić należną karę umowną w terminie 7 dni od dnia otrzymania wezwania do zapłaty na rachunek bankowy w nim wskazany.</w:t>
      </w:r>
    </w:p>
    <w:p w14:paraId="6A20E6FE" w14:textId="77777777" w:rsidR="00D72378" w:rsidRDefault="00C00C91" w:rsidP="008D3952">
      <w:pPr>
        <w:pStyle w:val="Akapitzlist"/>
        <w:numPr>
          <w:ilvl w:val="0"/>
          <w:numId w:val="12"/>
        </w:numPr>
        <w:ind w:left="426" w:hanging="426"/>
      </w:pPr>
      <w:r>
        <w:t xml:space="preserve">Strony mogą dochodzić na zasadach ogólnych odszkodowania przewyższającego kary umowne. </w:t>
      </w:r>
    </w:p>
    <w:p w14:paraId="0B4A9BEF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  <w:highlight w:val="yellow"/>
        </w:rPr>
      </w:pPr>
    </w:p>
    <w:p w14:paraId="484CC464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 w:rsidRPr="008D2B3C">
        <w:rPr>
          <w:rFonts w:ascii="Calibri" w:eastAsia="Calibri" w:hAnsi="Calibri"/>
          <w:b/>
          <w:sz w:val="22"/>
          <w:szCs w:val="22"/>
        </w:rPr>
        <w:t>§ 9</w:t>
      </w:r>
    </w:p>
    <w:p w14:paraId="4416FC61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Warunki zmiany Umowy</w:t>
      </w:r>
    </w:p>
    <w:p w14:paraId="40DCFD17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78E62BC0" w14:textId="77777777" w:rsidR="00D72378" w:rsidRDefault="00C00C91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Umowa może zostać zmieniona w przypadku zmiany powszechnie obowiązujących przepisów prawa w zakresie mającym wpływ na realizację przedmiotu zamówienia (w szczególności zmiany stawek podatku VAT).</w:t>
      </w:r>
    </w:p>
    <w:p w14:paraId="31296122" w14:textId="77777777" w:rsidR="00D72378" w:rsidRDefault="00C00C91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Umowa może zostać zmieniona również w przypadku zmiany nazw stron lub ich formy prawnej (przy zachowaniu ciągłości podmiotowości prawnej), teleadresowych, zmiany osób wskazanych do kontaktów między Stronami. </w:t>
      </w:r>
    </w:p>
    <w:p w14:paraId="1B801CE9" w14:textId="77777777" w:rsidR="00D72378" w:rsidRDefault="00C00C91" w:rsidP="008D3952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Wszelkie zmiany umowy wymagają zgodnej woli Stron oraz formy pisemnej pod rygorem jej nieważności w postaci aneksu.</w:t>
      </w:r>
    </w:p>
    <w:p w14:paraId="1CE1DC08" w14:textId="77777777" w:rsidR="00D72378" w:rsidRDefault="00C00C91" w:rsidP="008D3952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Zmiany w zakresie końcowego terminu realizacji zamówienia są dopuszczalne w sytuacji, w której konieczność zmiany będzie wynikała z okoliczności obiektywnych i niezależnych od stron umowy.</w:t>
      </w:r>
    </w:p>
    <w:p w14:paraId="1FC2DA07" w14:textId="77777777" w:rsidR="00D72378" w:rsidRDefault="00C00C91" w:rsidP="008D3952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Odbiorca dopuszcza możliwość zmian umowy w sytuacjach przewidzianych w treści Sekcji 6.5.2. pkt. 22) Wytycznych</w:t>
      </w:r>
      <w:r>
        <w:rPr>
          <w:rFonts w:ascii="Calibri" w:eastAsia="Times New Roman" w:hAnsi="Calibri"/>
          <w:sz w:val="22"/>
          <w:szCs w:val="22"/>
        </w:rPr>
        <w:t xml:space="preserve"> w zakresie kwalifikowania wydatków w ramach Europejskiego Funduszu Rozwoju Regionalnego, Europejskiego Funduszu Społecznego oraz Funduszu Spójności na lata 2014 – 2020 oraz przewidzianych w Rozdziale 6.5.2. pkt 17) Wytycznych w zakresie kwalifikowania wydatków w ramach Programu Operacyjnego Infrastruktura i Środowisko na lata 2014 - 2020. </w:t>
      </w:r>
    </w:p>
    <w:p w14:paraId="1132FE16" w14:textId="0BEC8F11" w:rsidR="00D72378" w:rsidRDefault="00C00C91">
      <w:pPr>
        <w:suppressAutoHyphens/>
        <w:ind w:left="426"/>
        <w:jc w:val="both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Wykonawca powinien dostarczyć </w:t>
      </w:r>
      <w:r w:rsidR="00C650E2">
        <w:rPr>
          <w:rFonts w:ascii="Calibri" w:eastAsia="Arial Unicode MS" w:hAnsi="Calibri"/>
          <w:sz w:val="22"/>
          <w:szCs w:val="22"/>
        </w:rPr>
        <w:t>lokomotywę</w:t>
      </w:r>
      <w:r>
        <w:rPr>
          <w:rFonts w:ascii="Calibri" w:eastAsia="Arial Unicode MS" w:hAnsi="Calibri"/>
          <w:sz w:val="22"/>
          <w:szCs w:val="22"/>
        </w:rPr>
        <w:t xml:space="preserve"> zgodnie ze standardami wymienionymi w </w:t>
      </w:r>
      <w:r w:rsidR="00AF5EAA">
        <w:rPr>
          <w:rFonts w:ascii="Calibri" w:eastAsia="Arial Unicode MS" w:hAnsi="Calibri"/>
          <w:sz w:val="22"/>
          <w:szCs w:val="22"/>
        </w:rPr>
        <w:t>Dokumentacji technicznej</w:t>
      </w:r>
      <w:r>
        <w:rPr>
          <w:rFonts w:ascii="Calibri" w:eastAsia="Arial Unicode MS" w:hAnsi="Calibri"/>
          <w:sz w:val="22"/>
          <w:szCs w:val="22"/>
        </w:rPr>
        <w:t xml:space="preserve"> (Załącznik </w:t>
      </w:r>
      <w:r w:rsidR="00AF5EAA">
        <w:rPr>
          <w:rFonts w:ascii="Calibri" w:eastAsia="Arial Unicode MS" w:hAnsi="Calibri"/>
          <w:sz w:val="22"/>
          <w:szCs w:val="22"/>
        </w:rPr>
        <w:t>1</w:t>
      </w:r>
      <w:r>
        <w:rPr>
          <w:rFonts w:ascii="Calibri" w:eastAsia="Arial Unicode MS" w:hAnsi="Calibri"/>
          <w:sz w:val="22"/>
          <w:szCs w:val="22"/>
        </w:rPr>
        <w:t xml:space="preserve">) i mającymi zastosowanie na dzień złożenia oferty, jednakże z uwzględnieniem zapisów </w:t>
      </w:r>
      <w:r>
        <w:rPr>
          <w:rFonts w:ascii="Calibri" w:eastAsia="Calibri" w:hAnsi="Calibri"/>
          <w:b/>
          <w:sz w:val="22"/>
          <w:szCs w:val="22"/>
        </w:rPr>
        <w:t>§ 5.</w:t>
      </w:r>
    </w:p>
    <w:p w14:paraId="6C4A46AA" w14:textId="2523837B" w:rsidR="00D72378" w:rsidRPr="00AF5EAA" w:rsidRDefault="00C00C91" w:rsidP="00AF5EAA">
      <w:pPr>
        <w:pStyle w:val="Akapitzlist"/>
        <w:numPr>
          <w:ilvl w:val="0"/>
          <w:numId w:val="6"/>
        </w:numPr>
        <w:suppressAutoHyphens/>
        <w:ind w:left="426" w:hanging="426"/>
        <w:rPr>
          <w:rFonts w:eastAsia="Arial Unicode MS"/>
        </w:rPr>
      </w:pPr>
      <w:r w:rsidRPr="00AF5EAA">
        <w:rPr>
          <w:rFonts w:eastAsia="Arial Unicode MS"/>
        </w:rPr>
        <w:t xml:space="preserve">Zmiany w przedmiocie Umowy, które staną się konieczne po dniu złożenia oferty i które będą spowodowane zmianami prawa, norm, standardów, aktualnym stanem techniki, infrastrukturą, wymaganiami lub obowiązkami administracyjnymi lub będą wynikiem orzeczeń sądowych, jak również zmian znanej Wykonawcy praktyki administracyjnej, będą zamawiane i opłacone przez </w:t>
      </w:r>
      <w:r w:rsidRPr="00AF5EAA">
        <w:rPr>
          <w:rFonts w:eastAsia="Arial Unicode MS"/>
          <w:color w:val="000000"/>
        </w:rPr>
        <w:t>Zamawiającego pod warunkiem obustronnych uzgodnień i akceptacji oferty cenowej. Ponadto</w:t>
      </w:r>
      <w:r w:rsidRPr="00AF5EAA">
        <w:rPr>
          <w:rFonts w:eastAsia="Arial Unicode MS"/>
        </w:rPr>
        <w:t xml:space="preserve">, terminy dostawy </w:t>
      </w:r>
      <w:r w:rsidR="00C650E2">
        <w:rPr>
          <w:rFonts w:eastAsia="Arial Unicode MS"/>
        </w:rPr>
        <w:t>lokomotywy</w:t>
      </w:r>
      <w:r w:rsidRPr="00AF5EAA">
        <w:rPr>
          <w:rFonts w:eastAsia="Arial Unicode MS"/>
        </w:rPr>
        <w:t>, których dotykają te zmiany powinny zostać dostosowane poprzez uwzględnienie rozsądnego czasu wymaganego dla wprowadzenia takich zmian.</w:t>
      </w:r>
    </w:p>
    <w:p w14:paraId="425D4E7E" w14:textId="6F5EDD50" w:rsidR="00D72378" w:rsidRDefault="00C00C91" w:rsidP="008D2B3C">
      <w:pPr>
        <w:suppressAutoHyphens/>
        <w:ind w:left="426"/>
        <w:jc w:val="both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lastRenderedPageBreak/>
        <w:t>Jeżeli którakolwiek ze Stron uzna zmiany dotyczące przedmiotu umowy za konieczne w związku ze wskazanymi wyżej okolicznościami, zobowiązana jest powiadomić niezwłocznie o tym drugą Stronę na piśmie.</w:t>
      </w:r>
    </w:p>
    <w:p w14:paraId="5C877739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10</w:t>
      </w:r>
    </w:p>
    <w:p w14:paraId="53F59DE6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Siła wyższa</w:t>
      </w:r>
    </w:p>
    <w:p w14:paraId="10B75261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63E01433" w14:textId="77777777" w:rsidR="00D72378" w:rsidRDefault="00C00C91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Strony nie ponoszą odpowiedzialności za częściowe lub całkowite niewykonanie, lub nienależyte wykonanie zobowiązań wynikających z niniejszej Umowy, jeżeli zostanie udowodnione, że takie niewykonanie lub nienależyte wykonanie jest spowodowane działaniem siły wyższej.</w:t>
      </w:r>
    </w:p>
    <w:p w14:paraId="2673D4E0" w14:textId="70EF0EE6" w:rsidR="00D72378" w:rsidRDefault="00C00C91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Pod pojęciem okoliczności siły wyższej w niniejszej Umowie należy rozumieć wszelkie okoliczności o charakterze zewnętrznym, które powstały nie z winy Stron, wbrew ich woli lub wbrew woli lub chęci Stron i których nie można ani przewidzieć, ani uniknąć, w tym: klęski żywiołowe (trzęsienia ziemi, powodzie, huragany, zniszczenia spowodowane wyładowaniami atmosferycznymi, itp.), katastrofy pochodzenia technogennego i antropogenicznego (wybuchy, pożary, awarie maszyn, urządzeń, itp.), okoliczności życia społecznego (działania wojskowe, niepokoje społeczne, epidemie, strajki, bojkoty, itd.) oraz publikacja aktów państwa lub samorządów terytorialnych, w szczególności, ale nie wyłącznie, inne legalne i nielegalne środki zaporowe władz</w:t>
      </w:r>
      <w:r w:rsidR="00AF5EAA">
        <w:rPr>
          <w:rFonts w:ascii="Calibri" w:eastAsia="Arial Unicode MS" w:hAnsi="Calibri"/>
          <w:sz w:val="22"/>
          <w:szCs w:val="22"/>
        </w:rPr>
        <w:t xml:space="preserve"> państwowych i samorządowych</w:t>
      </w:r>
      <w:r>
        <w:rPr>
          <w:rFonts w:ascii="Calibri" w:eastAsia="Arial Unicode MS" w:hAnsi="Calibri"/>
          <w:sz w:val="22"/>
          <w:szCs w:val="22"/>
        </w:rPr>
        <w:t>, które wpłynęły bezpośrednio na możliwość właściwego wykonania, lub uniemożliwiają lub przeszkadzają Stronom wykonanie zobowiązań wynikających z niniejszej Umowy itd.</w:t>
      </w:r>
    </w:p>
    <w:p w14:paraId="44BA61E0" w14:textId="5D575A18" w:rsidR="00D72378" w:rsidRDefault="00C00C91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Strona, która została dotknięta działaniem siły wyższej, a tym samym nie była w stanie prawidłowo wykonywać swoich obowiązków wynikających z Umowy, zobowiązana jest niezwłocznie (w ciągu 5 (pięciu) dni kalendarzowych) poinformować o takich okolicznościach drugą Stronę. Niepoinformowanie lub opóźnione poinformowanie w sprawie działania siły wyższej </w:t>
      </w:r>
      <w:r w:rsidRPr="008D3952">
        <w:rPr>
          <w:rFonts w:ascii="Calibri" w:eastAsia="Arial Unicode MS" w:hAnsi="Calibri"/>
          <w:sz w:val="22"/>
          <w:szCs w:val="22"/>
        </w:rPr>
        <w:t>pozbawia odpowiednią Stronę możliwości powoływania się na ich okoliczności</w:t>
      </w:r>
      <w:r>
        <w:rPr>
          <w:rFonts w:ascii="Calibri" w:eastAsia="Arial Unicode MS" w:hAnsi="Calibri"/>
          <w:sz w:val="22"/>
          <w:szCs w:val="22"/>
        </w:rPr>
        <w:t>.</w:t>
      </w:r>
    </w:p>
    <w:p w14:paraId="3D49B9AC" w14:textId="77777777" w:rsidR="00D72378" w:rsidRDefault="00C00C91" w:rsidP="008D3952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W przypadku, gdy okoliczności siły wyższej wymienione powyżej, z zastrzeżeniem odpowiedniej weryfikacji, działają przez okres 3 (trzech) miesięcy, każda ze Stron niniejszej Umowy ma prawo do rozpoczęcia przeglądu warunków niniejszej Umowy lub jej wypowiedzenia zgodnie z obowiązującymi przepisami prawa. </w:t>
      </w:r>
    </w:p>
    <w:p w14:paraId="5064D985" w14:textId="77777777" w:rsidR="00D72378" w:rsidRDefault="00C00C91" w:rsidP="008D3952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Pojawienie się siły wyższej w momencie, gdy strona opóźnia się z wykonaniem swoich zobowiązań wynikających z Umowy, pozbawia Stronę prawa do powoływania się na te okoliczności jako podstawy do zwolnienia od odpowiedzialności na mocy Umowy. </w:t>
      </w:r>
    </w:p>
    <w:p w14:paraId="47F99B95" w14:textId="77777777" w:rsidR="00D72378" w:rsidRDefault="00C00C91" w:rsidP="008D3952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Działanie okoliczności siły wyższej musi zostać potwierdzone zaświadczeniem z Izby Handlowej w siedzibie Strony lub przez inne właściwe organy.</w:t>
      </w:r>
    </w:p>
    <w:p w14:paraId="4DD27BEB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1EE8C994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11</w:t>
      </w:r>
    </w:p>
    <w:p w14:paraId="6389F91F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Postanowienia końcowe</w:t>
      </w:r>
    </w:p>
    <w:p w14:paraId="3F27099B" w14:textId="77777777" w:rsidR="00D72378" w:rsidRDefault="00D72378">
      <w:pPr>
        <w:pStyle w:val="Akapitzlist"/>
        <w:ind w:left="360"/>
      </w:pPr>
    </w:p>
    <w:p w14:paraId="57A85600" w14:textId="77777777" w:rsidR="00D72378" w:rsidRDefault="00C00C91">
      <w:pPr>
        <w:pStyle w:val="Akapitzlist"/>
        <w:numPr>
          <w:ilvl w:val="0"/>
          <w:numId w:val="4"/>
        </w:numPr>
        <w:ind w:left="426" w:hanging="426"/>
      </w:pPr>
      <w:r>
        <w:t xml:space="preserve">Zamawiający powinien na własny koszt i odpowiedzialność przekazać Wykonawcy specyfikację malowania zewnętrznego. </w:t>
      </w:r>
    </w:p>
    <w:p w14:paraId="6FF81DE8" w14:textId="4310043D" w:rsidR="00D72378" w:rsidRDefault="00C00C91">
      <w:pPr>
        <w:pStyle w:val="Akapitzlist"/>
        <w:numPr>
          <w:ilvl w:val="0"/>
          <w:numId w:val="4"/>
        </w:numPr>
        <w:ind w:left="426" w:hanging="426"/>
      </w:pPr>
      <w:r>
        <w:t xml:space="preserve">Wykonawca jako </w:t>
      </w:r>
      <w:r w:rsidR="00AF5EAA">
        <w:t>dostawca</w:t>
      </w:r>
      <w:r>
        <w:t xml:space="preserve">, zapewni </w:t>
      </w:r>
      <w:r w:rsidR="00AF5EAA">
        <w:t xml:space="preserve">niezbędne dopuszczenia do użytkowania. </w:t>
      </w:r>
      <w:r>
        <w:t xml:space="preserve">Odbiorca będzie wspierał w miarę możliwości Wykonawcę w procesie uzyskiwania zezwoleń poprzez udostępnianie wymaganych dokumentów i informacji. </w:t>
      </w:r>
    </w:p>
    <w:p w14:paraId="1CA03A4E" w14:textId="5A76EB95" w:rsidR="00D72378" w:rsidRDefault="00C00C91">
      <w:pPr>
        <w:pStyle w:val="Akapitzlist"/>
        <w:numPr>
          <w:ilvl w:val="0"/>
          <w:numId w:val="4"/>
        </w:numPr>
        <w:ind w:left="426" w:hanging="426"/>
      </w:pPr>
      <w:r>
        <w:t>Strona jest upoważniona do rozwiązania niniejszej umowy w formie pisemnej, bez okresu wypowiedzenia:</w:t>
      </w:r>
    </w:p>
    <w:p w14:paraId="73F34F89" w14:textId="46C96C0A" w:rsidR="008D3952" w:rsidRDefault="00C00C91" w:rsidP="008D3952">
      <w:pPr>
        <w:pStyle w:val="Akapitzlist"/>
        <w:numPr>
          <w:ilvl w:val="0"/>
          <w:numId w:val="18"/>
        </w:numPr>
      </w:pPr>
      <w:r>
        <w:lastRenderedPageBreak/>
        <w:t xml:space="preserve">jeżeli ogłoszono upadłość drugiej Strony lub zostało wszczęte przeciwko drugiej Stronie postępowanie o ogłoszenie upadłości, które nie zostało zakończone w ciągu czterdziestu pięciu (45) dni kalendarzowych od złożenia wniosku, lub </w:t>
      </w:r>
    </w:p>
    <w:p w14:paraId="636689ED" w14:textId="7AF062A0" w:rsidR="008D3952" w:rsidRDefault="00C00C91" w:rsidP="008D3952">
      <w:pPr>
        <w:pStyle w:val="Akapitzlist"/>
        <w:numPr>
          <w:ilvl w:val="0"/>
          <w:numId w:val="18"/>
        </w:numPr>
      </w:pPr>
      <w:r>
        <w:t>jeżeli druga Strona jest niewypłacalna lub sama złoży wniosek o ogłoszenie upadłości lub restrukturyzację,</w:t>
      </w:r>
    </w:p>
    <w:p w14:paraId="7101D500" w14:textId="255D3110" w:rsidR="00D72378" w:rsidRDefault="00C00C91" w:rsidP="008D3952">
      <w:pPr>
        <w:pStyle w:val="Akapitzlist"/>
        <w:numPr>
          <w:ilvl w:val="0"/>
          <w:numId w:val="18"/>
        </w:numPr>
      </w:pPr>
      <w:r>
        <w:t xml:space="preserve">O ile nie określono wyraźnie inaczej w niniejszej umowie, każda ze stron jest uprawniona do rozwiązania niniejszej umowy bez okresu wypowiedzenia tylko wtedy, gdy druga strona wielokrotnie naruszyła istotne zobowiązania wynikające z niniejszej umowy i nie usunęła tych naruszeń </w:t>
      </w:r>
      <w:r w:rsidR="008D3952">
        <w:t xml:space="preserve">w </w:t>
      </w:r>
      <w:r w:rsidR="00337815">
        <w:t>terminie wskazanym</w:t>
      </w:r>
      <w:r w:rsidR="008D3952">
        <w:t xml:space="preserve"> przez stronę wzywającą do usunięcia naruszenia </w:t>
      </w:r>
      <w:r>
        <w:t xml:space="preserve">pod rygorem rozwiązania umowy. Ma to jednak zastosowanie tylko wtedy, </w:t>
      </w:r>
      <w:r w:rsidR="008D3952" w:rsidRPr="008D3952">
        <w:t xml:space="preserve">gdy dalsza realizacja nie leży już w interesie </w:t>
      </w:r>
      <w:r w:rsidR="008D3952">
        <w:t>Z</w:t>
      </w:r>
      <w:r w:rsidR="008D3952" w:rsidRPr="008D3952">
        <w:t>amawiającego</w:t>
      </w:r>
      <w:r w:rsidR="008D3952">
        <w:t>.</w:t>
      </w:r>
    </w:p>
    <w:p w14:paraId="6E5566AB" w14:textId="218FF7C9" w:rsidR="00D72378" w:rsidRDefault="006A0001" w:rsidP="008D3952">
      <w:pPr>
        <w:pStyle w:val="Akapitzlist"/>
        <w:ind w:left="851" w:hanging="425"/>
      </w:pPr>
      <w:r>
        <w:t xml:space="preserve">d) </w:t>
      </w:r>
      <w:r w:rsidR="00C00C91">
        <w:t>Odbiorca jest upoważniony do wypowiedzenia umowy wyłącznie w przypadku opóźnienia dostawy z przyczyn leżących po stronie Dostawcy, gdy spełniony zostanie minimum jeden z poniższych warunków:</w:t>
      </w:r>
    </w:p>
    <w:p w14:paraId="5D50B01F" w14:textId="032FF4FA" w:rsidR="00D72378" w:rsidRDefault="00C00C91" w:rsidP="006A0001">
      <w:pPr>
        <w:pStyle w:val="Akapitzlist"/>
        <w:ind w:left="1418" w:hanging="709"/>
      </w:pPr>
      <w:r>
        <w:t>i)</w:t>
      </w:r>
      <w:r>
        <w:tab/>
        <w:t xml:space="preserve">osiągnięto maksymalny poziom kar określony w </w:t>
      </w:r>
      <w:r w:rsidR="006A0001">
        <w:t>§</w:t>
      </w:r>
      <w:r>
        <w:t xml:space="preserve"> 8, lub</w:t>
      </w:r>
    </w:p>
    <w:p w14:paraId="7B8174CB" w14:textId="6494118C" w:rsidR="00D72378" w:rsidRPr="00431DC3" w:rsidRDefault="00C00C91" w:rsidP="006A0001">
      <w:pPr>
        <w:pStyle w:val="Akapitzlist"/>
        <w:ind w:left="1418" w:hanging="709"/>
      </w:pPr>
      <w:r>
        <w:t>(ii)</w:t>
      </w:r>
      <w:r>
        <w:tab/>
        <w:t xml:space="preserve">przekroczony został czas trwania opóźnienia określony w </w:t>
      </w:r>
      <w:r w:rsidR="006A0001">
        <w:t>§</w:t>
      </w:r>
      <w:r>
        <w:t xml:space="preserve"> 8 ust. 4.</w:t>
      </w:r>
    </w:p>
    <w:p w14:paraId="306A804A" w14:textId="1F7209CB" w:rsidR="00D72378" w:rsidRDefault="00337815" w:rsidP="006A0001">
      <w:pPr>
        <w:pStyle w:val="Akapitzlist"/>
        <w:ind w:left="851" w:hanging="425"/>
      </w:pPr>
      <w:r>
        <w:t>e</w:t>
      </w:r>
      <w:r w:rsidR="00C00C91">
        <w:t>)</w:t>
      </w:r>
      <w:r w:rsidR="00C00C91">
        <w:tab/>
      </w:r>
      <w:r w:rsidR="006A0001">
        <w:t>Odbiorca</w:t>
      </w:r>
      <w:r w:rsidR="00C00C91">
        <w:t xml:space="preserve"> jest upoważniony do odstąpienia od umowy, jeżeli umowa zostaje zawieszona na okres dłuższy niż 120 dni z powodu naruszenia umowy przez Dostawcę. W przypadku niedotrzymania terminu płatności Dostawca jest uprawniony do odstąpienia, gdy Odbiorca nie dokonał płatności w ciągu 90 dni od otrzymania monitu o płatność.</w:t>
      </w:r>
    </w:p>
    <w:p w14:paraId="00C86A22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Wszelkie zmiany Umowy wymagają aneksu w formie pisemnej pod rygorem nieważności.</w:t>
      </w:r>
    </w:p>
    <w:p w14:paraId="239C4643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  <w:rPr>
          <w:color w:val="000000"/>
        </w:rPr>
      </w:pPr>
      <w:r>
        <w:rPr>
          <w:color w:val="000000"/>
        </w:rPr>
        <w:t>Wszystkie stosunki prawne, wynikające z niniejszej Umowy lub z nią związane, w tym te związane z rzeczywistością, zawarciem, zmianami, wykonaniem i rozwiązaniem niniejszej Umowy, interpretacją jej postanowień, określeniem skutków nieważności lub naruszenia Umowy, są regulowane przez niniejszą Umowę oraz odpowiednimi normami obowiązującego ustawodawstwa i mające zastosowanie do takich prawnych praktyk biznesowych w oparciu o zasady uczciwości, słuszności i sprawiedliwości.</w:t>
      </w:r>
    </w:p>
    <w:p w14:paraId="3D403CC0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</w:pPr>
      <w:r>
        <w:t>W momencie podpisywania niniejszej Umowy Dostawca i Odbiorca są płatnikami podatku od zysku przedsiębiorstw na zasadach ogólnych.</w:t>
      </w:r>
    </w:p>
    <w:p w14:paraId="646770DF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rPr>
          <w:color w:val="000000"/>
        </w:rPr>
        <w:t>Po podpisaniu niniejszej Umowy, wszystkie wcześniejsze negocjacje, korespondencja, umowy przedwstępne, protokoły z planowania oraz jakiekolwiek inne uzgodnienia ustne lub pisemne między Stronami w sprawach, które w ten czy w inny sposób związane z niniejszą Umową będą nieważne, ale mogą być rozpatrywane przy interpretacji warunków niniejszej Umowy.</w:t>
      </w:r>
    </w:p>
    <w:p w14:paraId="6F61F85F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  <w:rPr>
          <w:color w:val="000000"/>
        </w:rPr>
      </w:pPr>
      <w:r>
        <w:rPr>
          <w:color w:val="000000"/>
        </w:rPr>
        <w:t>Strony ponoszą pełną odpowiedzialność za prawidłowość danych, zawartych w niniejszej Umowie oraz zobowiązują się powiadomić na piśmie drugą Stronę o ich zmianie, w przypadku niepowiadomienia ponoszą ryzyko powstania, związanych z tym, skutków niepożądanych.</w:t>
      </w:r>
    </w:p>
    <w:p w14:paraId="1C823ACB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</w:pPr>
      <w:r>
        <w:rPr>
          <w:color w:val="000000"/>
        </w:rPr>
        <w:t xml:space="preserve">Dodatkowe Aneksy i załączniki do niniejszej Umowy stanowią jej część integralną i posiadają moc prawną, jeżeli są sporządzone w formie pisemnej, podpisane przez Strony i opatrzone ich pieczęciami. </w:t>
      </w:r>
    </w:p>
    <w:p w14:paraId="4B162EF9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</w:pPr>
      <w:r>
        <w:t>Niniejsza Umowa sporządzona z pełną świadomością Stron o jej warunkach i terminologii w dwóch egzemplarzach, z których każdy posiada jednakową moc prawną - po jednym dla każdej ze Stron.</w:t>
      </w:r>
    </w:p>
    <w:p w14:paraId="2D14ED43" w14:textId="77777777" w:rsidR="00D72378" w:rsidRDefault="00C00C91" w:rsidP="006A0001">
      <w:pPr>
        <w:pStyle w:val="Tekstpodstawowywcity"/>
        <w:numPr>
          <w:ilvl w:val="0"/>
          <w:numId w:val="4"/>
        </w:numPr>
        <w:ind w:left="425" w:hanging="425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Strony </w:t>
      </w:r>
      <w:r>
        <w:rPr>
          <w:rFonts w:ascii="Calibri" w:hAnsi="Calibri"/>
          <w:sz w:val="22"/>
          <w:szCs w:val="22"/>
          <w:lang w:val="pl-PL"/>
        </w:rPr>
        <w:t>informują siebie na</w:t>
      </w:r>
      <w:r>
        <w:rPr>
          <w:rFonts w:ascii="Calibri" w:hAnsi="Calibri"/>
          <w:sz w:val="22"/>
          <w:szCs w:val="22"/>
        </w:rPr>
        <w:t>wzajem o zmianie danych bankowych, adresie prawnym lub faktycznym, jak również przekazują inne informacje, które są określone w umowie, w terminie 7 dni kalendarzowych od daty wejścia w życie tych zmian.</w:t>
      </w:r>
    </w:p>
    <w:p w14:paraId="16DEDEE9" w14:textId="77777777" w:rsidR="00D72378" w:rsidRDefault="00C00C91" w:rsidP="006A0001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left="426" w:hanging="426"/>
      </w:pPr>
      <w:r>
        <w:lastRenderedPageBreak/>
        <w:t>Dokumenty wysłane faksem, e-mailem, podpisane przez upoważnionych przedstawicieli Stron i opatrzone ich pieczęciami, posiadają moc prawną. Oryginały należy złożyć w ciągu piętnastu (15) dni kalendarzowych od daty ich podpisania.</w:t>
      </w:r>
    </w:p>
    <w:p w14:paraId="7F1A53A0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 xml:space="preserve">Spory powstałe w związku z Umową Strony poddają rozstrzygnięciu sądowi właściwemu dla siedziby Odbiorcy. </w:t>
      </w:r>
    </w:p>
    <w:p w14:paraId="3007302A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Osoby upoważnione do kontaktu w sprawach dotyczących Umowy:</w:t>
      </w:r>
    </w:p>
    <w:p w14:paraId="1ECF8BA9" w14:textId="09A9AA5B" w:rsidR="00D72378" w:rsidRDefault="00C00C91" w:rsidP="006A0001">
      <w:pPr>
        <w:pStyle w:val="Akapitzlist"/>
        <w:ind w:left="426"/>
      </w:pPr>
      <w:r>
        <w:t xml:space="preserve">- ze strony Odbiorcy – </w:t>
      </w:r>
      <w:r w:rsidR="00667B04" w:rsidRPr="00891A7D">
        <w:rPr>
          <w:rFonts w:eastAsia="Times New Roman"/>
          <w:b/>
          <w:bCs/>
          <w:color w:val="000000"/>
        </w:rPr>
        <w:t>Kinga Adamska-Dąbrowska</w:t>
      </w:r>
      <w:bookmarkStart w:id="2" w:name="_Hlk27935023"/>
      <w:r w:rsidR="00667B04" w:rsidRPr="007E086D">
        <w:rPr>
          <w:rFonts w:eastAsia="Times New Roman"/>
          <w:b/>
          <w:bCs/>
          <w:color w:val="000000"/>
        </w:rPr>
        <w:t>: +48</w:t>
      </w:r>
      <w:r w:rsidR="00667B04">
        <w:rPr>
          <w:rFonts w:eastAsia="Times New Roman"/>
          <w:b/>
          <w:bCs/>
          <w:color w:val="000000"/>
        </w:rPr>
        <w:t> </w:t>
      </w:r>
      <w:r w:rsidR="00667B04" w:rsidRPr="007E086D">
        <w:rPr>
          <w:rFonts w:eastAsia="Times New Roman"/>
          <w:b/>
          <w:bCs/>
          <w:color w:val="000000"/>
        </w:rPr>
        <w:t>5</w:t>
      </w:r>
      <w:r w:rsidR="00667B04">
        <w:rPr>
          <w:rFonts w:eastAsia="Times New Roman"/>
          <w:b/>
          <w:bCs/>
          <w:color w:val="000000"/>
        </w:rPr>
        <w:t>12 225 345</w:t>
      </w:r>
      <w:r w:rsidR="00667B04" w:rsidRPr="007E086D">
        <w:rPr>
          <w:rFonts w:eastAsia="Times New Roman"/>
          <w:b/>
          <w:bCs/>
          <w:color w:val="000000"/>
        </w:rPr>
        <w:t xml:space="preserve">, e-mail: </w:t>
      </w:r>
      <w:bookmarkStart w:id="3" w:name="_Hlk76123830"/>
      <w:r w:rsidR="00667B04" w:rsidRPr="005B05DA">
        <w:rPr>
          <w:rFonts w:eastAsia="Times New Roman"/>
          <w:b/>
          <w:bCs/>
          <w:color w:val="000000"/>
        </w:rPr>
        <w:t>kinga.adamska@laude.pl</w:t>
      </w:r>
      <w:bookmarkEnd w:id="2"/>
      <w:bookmarkEnd w:id="3"/>
      <w:r w:rsidR="00BD791E" w:rsidRPr="00BD791E">
        <w:t xml:space="preserve"> </w:t>
      </w:r>
      <w:r>
        <w:t>(imię, nazwisko, nr tel., e-mail)</w:t>
      </w:r>
    </w:p>
    <w:p w14:paraId="1B2D820D" w14:textId="77777777" w:rsidR="00D72378" w:rsidRDefault="00C00C91" w:rsidP="006A0001">
      <w:pPr>
        <w:pStyle w:val="Akapitzlist"/>
        <w:ind w:left="426"/>
      </w:pPr>
      <w:r>
        <w:t>- ze strony Dostawcy – …………, …………….., ……………………. (imię, nazwisko, nr tel., e-mail)</w:t>
      </w:r>
    </w:p>
    <w:p w14:paraId="3BE2F448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W sprawach nieuregulowanych w Umowie zastosowanie znajdują przepisy prawa polskiego, a w szczególności ustawy Kodeks Cywilny.</w:t>
      </w:r>
    </w:p>
    <w:p w14:paraId="0CC2338B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Umowę sporządzono w dwóch jednobrzmiących egzemplarzach, po jednym dla każdej ze Stron.</w:t>
      </w:r>
    </w:p>
    <w:p w14:paraId="1140169E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62B06AF0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Załączniki:</w:t>
      </w:r>
    </w:p>
    <w:p w14:paraId="0BC30326" w14:textId="5CD08649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 xml:space="preserve">- Załącznik nr 1 – </w:t>
      </w:r>
      <w:r w:rsidR="008D2B3C">
        <w:rPr>
          <w:rFonts w:ascii="Calibri" w:eastAsia="Calibri" w:hAnsi="Calibri"/>
          <w:sz w:val="22"/>
          <w:szCs w:val="22"/>
        </w:rPr>
        <w:t>Dokumentacja techniczna</w:t>
      </w:r>
    </w:p>
    <w:p w14:paraId="535C869F" w14:textId="483D1C4C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1FA555FC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24E05E52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4E8F24FD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648AD666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3D4FF4C0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3F6D4098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__________________</w:t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  <w:t>__________________</w:t>
      </w:r>
    </w:p>
    <w:p w14:paraId="5D53CEB3" w14:textId="77777777" w:rsidR="00D72378" w:rsidRDefault="00C00C91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Dostawca</w:t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  <w:t>Odbiorca</w:t>
      </w:r>
    </w:p>
    <w:p w14:paraId="732D8DCE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35A5FD71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3BF89737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4ACDF78A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5A9E4BD0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05CF4CDF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7CC4C679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23FF0A64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0A3E70AE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1875683A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6B2C4891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1CE8D82A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2BB995E8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09B8A62C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0BCBA501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10B8C7B8" w14:textId="77777777" w:rsidR="00D72378" w:rsidRDefault="00D72378">
      <w:pPr>
        <w:rPr>
          <w:rFonts w:ascii="Calibri" w:hAnsi="Calibri"/>
          <w:sz w:val="22"/>
          <w:szCs w:val="22"/>
        </w:rPr>
      </w:pPr>
    </w:p>
    <w:sectPr w:rsidR="00D72378">
      <w:headerReference w:type="default" r:id="rId9"/>
      <w:footerReference w:type="default" r:id="rId10"/>
      <w:endnotePr>
        <w:numFmt w:val="decimal"/>
      </w:endnotePr>
      <w:pgSz w:w="12240" w:h="15840"/>
      <w:pgMar w:top="1440" w:right="1440" w:bottom="1440" w:left="147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39F967" w14:textId="77777777" w:rsidR="002C3288" w:rsidRDefault="002C3288">
      <w:r>
        <w:separator/>
      </w:r>
    </w:p>
  </w:endnote>
  <w:endnote w:type="continuationSeparator" w:id="0">
    <w:p w14:paraId="623068C4" w14:textId="77777777" w:rsidR="002C3288" w:rsidRDefault="002C3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32E603" w14:textId="77777777" w:rsidR="00D72378" w:rsidRDefault="00C00C91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</w:p>
  <w:p w14:paraId="2DAED084" w14:textId="77777777" w:rsidR="00D72378" w:rsidRDefault="00D723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3C4571" w14:textId="77777777" w:rsidR="002C3288" w:rsidRDefault="002C3288">
      <w:r>
        <w:separator/>
      </w:r>
    </w:p>
  </w:footnote>
  <w:footnote w:type="continuationSeparator" w:id="0">
    <w:p w14:paraId="25C013D4" w14:textId="77777777" w:rsidR="002C3288" w:rsidRDefault="002C3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3F256A" w14:textId="77777777" w:rsidR="00D72378" w:rsidRDefault="00C00C91">
    <w:pPr>
      <w:pStyle w:val="Nagwek"/>
    </w:pPr>
    <w:r>
      <w:rPr>
        <w:noProof/>
      </w:rPr>
      <w:drawing>
        <wp:inline distT="0" distB="0" distL="0" distR="0" wp14:anchorId="255BE611" wp14:editId="5195DCB6">
          <wp:extent cx="5924550" cy="635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  <a:extLst>
                      <a:ext uri="smNativeData">
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eF1AX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XoAAAAAAAAAAAAAAAAAAAAAAAAAAAAAAAAAAAAAAAAAAAAAByJAAA6AMAAAAAAAAAAAAAAAAAACgAAAAIAAAAAQAAAAEAAAA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24550" cy="63500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inline>
      </w:drawing>
    </w:r>
  </w:p>
  <w:p w14:paraId="138B3CEF" w14:textId="77777777" w:rsidR="00D72378" w:rsidRDefault="00D723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B8014A"/>
    <w:multiLevelType w:val="singleLevel"/>
    <w:tmpl w:val="2FD68DEC"/>
    <w:name w:val="Bullet 19"/>
    <w:lvl w:ilvl="0">
      <w:start w:val="1"/>
      <w:numFmt w:val="lowerLetter"/>
      <w:lvlText w:val="%1."/>
      <w:lvlJc w:val="left"/>
      <w:pPr>
        <w:ind w:left="0" w:firstLine="0"/>
      </w:pPr>
    </w:lvl>
  </w:abstractNum>
  <w:abstractNum w:abstractNumId="1" w15:restartNumberingAfterBreak="0">
    <w:nsid w:val="0EAD3C2B"/>
    <w:multiLevelType w:val="hybridMultilevel"/>
    <w:tmpl w:val="DDE09698"/>
    <w:name w:val="Numbered list 9"/>
    <w:lvl w:ilvl="0" w:tplc="E870C33A">
      <w:start w:val="1"/>
      <w:numFmt w:val="decimal"/>
      <w:lvlText w:val="%1."/>
      <w:lvlJc w:val="left"/>
      <w:pPr>
        <w:ind w:left="0" w:firstLine="0"/>
      </w:pPr>
    </w:lvl>
    <w:lvl w:ilvl="1" w:tplc="24BCB210">
      <w:start w:val="1"/>
      <w:numFmt w:val="lowerLetter"/>
      <w:lvlText w:val="%2."/>
      <w:lvlJc w:val="left"/>
      <w:pPr>
        <w:ind w:left="0" w:firstLine="0"/>
      </w:pPr>
    </w:lvl>
    <w:lvl w:ilvl="2" w:tplc="B1A0E7BE">
      <w:start w:val="1"/>
      <w:numFmt w:val="lowerRoman"/>
      <w:lvlText w:val="%3."/>
      <w:lvlJc w:val="left"/>
      <w:pPr>
        <w:ind w:left="0" w:firstLine="0"/>
      </w:pPr>
    </w:lvl>
    <w:lvl w:ilvl="3" w:tplc="1A2ED0DA">
      <w:start w:val="1"/>
      <w:numFmt w:val="decimal"/>
      <w:lvlText w:val="%4."/>
      <w:lvlJc w:val="left"/>
      <w:pPr>
        <w:ind w:left="0" w:firstLine="0"/>
      </w:pPr>
    </w:lvl>
    <w:lvl w:ilvl="4" w:tplc="FADC8C08">
      <w:start w:val="1"/>
      <w:numFmt w:val="lowerLetter"/>
      <w:lvlText w:val="%5."/>
      <w:lvlJc w:val="left"/>
      <w:pPr>
        <w:ind w:left="0" w:firstLine="0"/>
      </w:pPr>
    </w:lvl>
    <w:lvl w:ilvl="5" w:tplc="7F8492F6">
      <w:start w:val="1"/>
      <w:numFmt w:val="lowerRoman"/>
      <w:lvlText w:val="%6."/>
      <w:lvlJc w:val="left"/>
      <w:pPr>
        <w:ind w:left="0" w:firstLine="0"/>
      </w:pPr>
    </w:lvl>
    <w:lvl w:ilvl="6" w:tplc="82D82A4A">
      <w:start w:val="1"/>
      <w:numFmt w:val="decimal"/>
      <w:lvlText w:val="%7."/>
      <w:lvlJc w:val="left"/>
      <w:pPr>
        <w:ind w:left="0" w:firstLine="0"/>
      </w:pPr>
    </w:lvl>
    <w:lvl w:ilvl="7" w:tplc="DE54D3E2">
      <w:start w:val="1"/>
      <w:numFmt w:val="lowerLetter"/>
      <w:lvlText w:val="%8."/>
      <w:lvlJc w:val="left"/>
      <w:pPr>
        <w:ind w:left="0" w:firstLine="0"/>
      </w:pPr>
    </w:lvl>
    <w:lvl w:ilvl="8" w:tplc="05561E64">
      <w:start w:val="1"/>
      <w:numFmt w:val="lowerRoman"/>
      <w:lvlText w:val="%9."/>
      <w:lvlJc w:val="left"/>
      <w:pPr>
        <w:ind w:left="0" w:firstLine="0"/>
      </w:pPr>
    </w:lvl>
  </w:abstractNum>
  <w:abstractNum w:abstractNumId="2" w15:restartNumberingAfterBreak="0">
    <w:nsid w:val="171A7F7A"/>
    <w:multiLevelType w:val="hybridMultilevel"/>
    <w:tmpl w:val="6B9CDC40"/>
    <w:name w:val="Lista numerowana 3"/>
    <w:lvl w:ilvl="0" w:tplc="13445DE2">
      <w:start w:val="1"/>
      <w:numFmt w:val="lowerRoman"/>
      <w:lvlText w:val="%1)"/>
      <w:lvlJc w:val="left"/>
      <w:pPr>
        <w:ind w:left="360" w:firstLine="0"/>
      </w:pPr>
    </w:lvl>
    <w:lvl w:ilvl="1" w:tplc="21FC40D8">
      <w:start w:val="1"/>
      <w:numFmt w:val="lowerLetter"/>
      <w:lvlText w:val="%2."/>
      <w:lvlJc w:val="left"/>
      <w:pPr>
        <w:ind w:left="1080" w:firstLine="0"/>
      </w:pPr>
    </w:lvl>
    <w:lvl w:ilvl="2" w:tplc="1A12A908">
      <w:start w:val="1"/>
      <w:numFmt w:val="lowerRoman"/>
      <w:lvlText w:val="%3."/>
      <w:lvlJc w:val="left"/>
      <w:pPr>
        <w:ind w:left="1980" w:firstLine="0"/>
      </w:pPr>
    </w:lvl>
    <w:lvl w:ilvl="3" w:tplc="0916D25A">
      <w:start w:val="1"/>
      <w:numFmt w:val="decimal"/>
      <w:lvlText w:val="%4."/>
      <w:lvlJc w:val="left"/>
      <w:pPr>
        <w:ind w:left="2520" w:firstLine="0"/>
      </w:pPr>
    </w:lvl>
    <w:lvl w:ilvl="4" w:tplc="707A82E8">
      <w:start w:val="1"/>
      <w:numFmt w:val="lowerLetter"/>
      <w:lvlText w:val="%5."/>
      <w:lvlJc w:val="left"/>
      <w:pPr>
        <w:ind w:left="3240" w:firstLine="0"/>
      </w:pPr>
    </w:lvl>
    <w:lvl w:ilvl="5" w:tplc="6FCED07A">
      <w:start w:val="1"/>
      <w:numFmt w:val="lowerRoman"/>
      <w:lvlText w:val="%6."/>
      <w:lvlJc w:val="left"/>
      <w:pPr>
        <w:ind w:left="4140" w:firstLine="0"/>
      </w:pPr>
    </w:lvl>
    <w:lvl w:ilvl="6" w:tplc="588201C6">
      <w:start w:val="1"/>
      <w:numFmt w:val="decimal"/>
      <w:lvlText w:val="%7."/>
      <w:lvlJc w:val="left"/>
      <w:pPr>
        <w:ind w:left="4680" w:firstLine="0"/>
      </w:pPr>
    </w:lvl>
    <w:lvl w:ilvl="7" w:tplc="5C8A7338">
      <w:start w:val="1"/>
      <w:numFmt w:val="lowerLetter"/>
      <w:lvlText w:val="%8."/>
      <w:lvlJc w:val="left"/>
      <w:pPr>
        <w:ind w:left="5400" w:firstLine="0"/>
      </w:pPr>
    </w:lvl>
    <w:lvl w:ilvl="8" w:tplc="A3EAE9EC">
      <w:start w:val="1"/>
      <w:numFmt w:val="lowerRoman"/>
      <w:lvlText w:val="%9."/>
      <w:lvlJc w:val="left"/>
      <w:pPr>
        <w:ind w:left="6300" w:firstLine="0"/>
      </w:pPr>
    </w:lvl>
  </w:abstractNum>
  <w:abstractNum w:abstractNumId="3" w15:restartNumberingAfterBreak="0">
    <w:nsid w:val="17EA2A43"/>
    <w:multiLevelType w:val="hybridMultilevel"/>
    <w:tmpl w:val="0D142B18"/>
    <w:name w:val="Numbered list 4"/>
    <w:lvl w:ilvl="0" w:tplc="BD38C32E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 w:tplc="4434DA44">
      <w:start w:val="1"/>
      <w:numFmt w:val="lowerLetter"/>
      <w:lvlText w:val="%2."/>
      <w:lvlJc w:val="left"/>
      <w:pPr>
        <w:ind w:left="0" w:firstLine="0"/>
      </w:pPr>
    </w:lvl>
    <w:lvl w:ilvl="2" w:tplc="231AE7E0">
      <w:start w:val="1"/>
      <w:numFmt w:val="lowerRoman"/>
      <w:lvlText w:val="%3."/>
      <w:lvlJc w:val="left"/>
      <w:pPr>
        <w:ind w:left="0" w:firstLine="0"/>
      </w:pPr>
    </w:lvl>
    <w:lvl w:ilvl="3" w:tplc="34169E18">
      <w:start w:val="1"/>
      <w:numFmt w:val="decimal"/>
      <w:lvlText w:val="%4."/>
      <w:lvlJc w:val="left"/>
      <w:pPr>
        <w:ind w:left="0" w:firstLine="0"/>
      </w:pPr>
    </w:lvl>
    <w:lvl w:ilvl="4" w:tplc="6BC60950">
      <w:start w:val="1"/>
      <w:numFmt w:val="lowerLetter"/>
      <w:lvlText w:val="%5."/>
      <w:lvlJc w:val="left"/>
      <w:pPr>
        <w:ind w:left="0" w:firstLine="0"/>
      </w:pPr>
    </w:lvl>
    <w:lvl w:ilvl="5" w:tplc="9B82593E">
      <w:start w:val="1"/>
      <w:numFmt w:val="lowerRoman"/>
      <w:lvlText w:val="%6."/>
      <w:lvlJc w:val="left"/>
      <w:pPr>
        <w:ind w:left="0" w:firstLine="0"/>
      </w:pPr>
    </w:lvl>
    <w:lvl w:ilvl="6" w:tplc="28DA77B6">
      <w:start w:val="1"/>
      <w:numFmt w:val="decimal"/>
      <w:lvlText w:val="%7."/>
      <w:lvlJc w:val="left"/>
      <w:pPr>
        <w:ind w:left="0" w:firstLine="0"/>
      </w:pPr>
    </w:lvl>
    <w:lvl w:ilvl="7" w:tplc="FB24338C">
      <w:start w:val="1"/>
      <w:numFmt w:val="lowerLetter"/>
      <w:lvlText w:val="%8."/>
      <w:lvlJc w:val="left"/>
      <w:pPr>
        <w:ind w:left="0" w:firstLine="0"/>
      </w:pPr>
    </w:lvl>
    <w:lvl w:ilvl="8" w:tplc="F66C201A">
      <w:start w:val="1"/>
      <w:numFmt w:val="lowerRoman"/>
      <w:lvlText w:val="%9."/>
      <w:lvlJc w:val="left"/>
      <w:pPr>
        <w:ind w:left="0" w:firstLine="0"/>
      </w:pPr>
    </w:lvl>
  </w:abstractNum>
  <w:abstractNum w:abstractNumId="4" w15:restartNumberingAfterBreak="0">
    <w:nsid w:val="3184425F"/>
    <w:multiLevelType w:val="hybridMultilevel"/>
    <w:tmpl w:val="D0EC9344"/>
    <w:name w:val="Numbered list 10"/>
    <w:lvl w:ilvl="0" w:tplc="3CC820BE">
      <w:start w:val="1"/>
      <w:numFmt w:val="decimal"/>
      <w:lvlText w:val="%1."/>
      <w:lvlJc w:val="left"/>
      <w:pPr>
        <w:ind w:left="0" w:firstLine="0"/>
      </w:pPr>
      <w:rPr>
        <w:rFonts w:ascii="Calibri" w:hAnsi="Calibri"/>
      </w:rPr>
    </w:lvl>
    <w:lvl w:ilvl="1" w:tplc="91DAF3C0">
      <w:start w:val="1"/>
      <w:numFmt w:val="lowerLetter"/>
      <w:lvlText w:val="%2."/>
      <w:lvlJc w:val="left"/>
      <w:pPr>
        <w:ind w:left="0" w:firstLine="0"/>
      </w:pPr>
    </w:lvl>
    <w:lvl w:ilvl="2" w:tplc="A12CBB88">
      <w:start w:val="1"/>
      <w:numFmt w:val="lowerRoman"/>
      <w:lvlText w:val="%3."/>
      <w:lvlJc w:val="left"/>
      <w:pPr>
        <w:ind w:left="0" w:firstLine="0"/>
      </w:pPr>
    </w:lvl>
    <w:lvl w:ilvl="3" w:tplc="FADEAC3A">
      <w:start w:val="1"/>
      <w:numFmt w:val="decimal"/>
      <w:lvlText w:val="%4."/>
      <w:lvlJc w:val="left"/>
      <w:pPr>
        <w:ind w:left="0" w:firstLine="0"/>
      </w:pPr>
    </w:lvl>
    <w:lvl w:ilvl="4" w:tplc="DF1E395A">
      <w:start w:val="1"/>
      <w:numFmt w:val="lowerLetter"/>
      <w:lvlText w:val="%5."/>
      <w:lvlJc w:val="left"/>
      <w:pPr>
        <w:ind w:left="0" w:firstLine="0"/>
      </w:pPr>
    </w:lvl>
    <w:lvl w:ilvl="5" w:tplc="9104B68E">
      <w:start w:val="1"/>
      <w:numFmt w:val="lowerRoman"/>
      <w:lvlText w:val="%6."/>
      <w:lvlJc w:val="left"/>
      <w:pPr>
        <w:ind w:left="0" w:firstLine="0"/>
      </w:pPr>
    </w:lvl>
    <w:lvl w:ilvl="6" w:tplc="0B726BDA">
      <w:start w:val="1"/>
      <w:numFmt w:val="decimal"/>
      <w:lvlText w:val="%7."/>
      <w:lvlJc w:val="left"/>
      <w:pPr>
        <w:ind w:left="0" w:firstLine="0"/>
      </w:pPr>
    </w:lvl>
    <w:lvl w:ilvl="7" w:tplc="F9D28CA0">
      <w:start w:val="1"/>
      <w:numFmt w:val="lowerLetter"/>
      <w:lvlText w:val="%8."/>
      <w:lvlJc w:val="left"/>
      <w:pPr>
        <w:ind w:left="0" w:firstLine="0"/>
      </w:pPr>
    </w:lvl>
    <w:lvl w:ilvl="8" w:tplc="4526365A">
      <w:start w:val="1"/>
      <w:numFmt w:val="lowerRoman"/>
      <w:lvlText w:val="%9."/>
      <w:lvlJc w:val="left"/>
      <w:pPr>
        <w:ind w:left="0" w:firstLine="0"/>
      </w:pPr>
    </w:lvl>
  </w:abstractNum>
  <w:abstractNum w:abstractNumId="5" w15:restartNumberingAfterBreak="0">
    <w:nsid w:val="38C21DC7"/>
    <w:multiLevelType w:val="singleLevel"/>
    <w:tmpl w:val="39B41676"/>
    <w:name w:val="Bullet 20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6" w15:restartNumberingAfterBreak="0">
    <w:nsid w:val="43C17FBA"/>
    <w:multiLevelType w:val="hybridMultilevel"/>
    <w:tmpl w:val="C5388BE4"/>
    <w:name w:val="Numbered list 7"/>
    <w:lvl w:ilvl="0" w:tplc="1AA8189C">
      <w:start w:val="1"/>
      <w:numFmt w:val="decimal"/>
      <w:lvlText w:val="%1."/>
      <w:lvlJc w:val="left"/>
      <w:pPr>
        <w:ind w:left="0" w:firstLine="0"/>
      </w:pPr>
    </w:lvl>
    <w:lvl w:ilvl="1" w:tplc="6E763936">
      <w:start w:val="1"/>
      <w:numFmt w:val="lowerLetter"/>
      <w:lvlText w:val="%2."/>
      <w:lvlJc w:val="left"/>
      <w:pPr>
        <w:ind w:left="0" w:firstLine="0"/>
      </w:pPr>
    </w:lvl>
    <w:lvl w:ilvl="2" w:tplc="146CF894">
      <w:start w:val="1"/>
      <w:numFmt w:val="lowerRoman"/>
      <w:lvlText w:val="%3."/>
      <w:lvlJc w:val="left"/>
      <w:pPr>
        <w:ind w:left="0" w:firstLine="0"/>
      </w:pPr>
    </w:lvl>
    <w:lvl w:ilvl="3" w:tplc="09C66C14">
      <w:start w:val="1"/>
      <w:numFmt w:val="decimal"/>
      <w:lvlText w:val="%4."/>
      <w:lvlJc w:val="left"/>
      <w:pPr>
        <w:ind w:left="0" w:firstLine="0"/>
      </w:pPr>
    </w:lvl>
    <w:lvl w:ilvl="4" w:tplc="BAAC0AA6">
      <w:start w:val="1"/>
      <w:numFmt w:val="lowerLetter"/>
      <w:lvlText w:val="%5."/>
      <w:lvlJc w:val="left"/>
      <w:pPr>
        <w:ind w:left="0" w:firstLine="0"/>
      </w:pPr>
    </w:lvl>
    <w:lvl w:ilvl="5" w:tplc="D99CF6A4">
      <w:start w:val="1"/>
      <w:numFmt w:val="lowerRoman"/>
      <w:lvlText w:val="%6."/>
      <w:lvlJc w:val="left"/>
      <w:pPr>
        <w:ind w:left="0" w:firstLine="0"/>
      </w:pPr>
    </w:lvl>
    <w:lvl w:ilvl="6" w:tplc="91D64DB4">
      <w:start w:val="1"/>
      <w:numFmt w:val="decimal"/>
      <w:lvlText w:val="%7."/>
      <w:lvlJc w:val="left"/>
      <w:pPr>
        <w:ind w:left="0" w:firstLine="0"/>
      </w:pPr>
    </w:lvl>
    <w:lvl w:ilvl="7" w:tplc="65144880">
      <w:start w:val="1"/>
      <w:numFmt w:val="lowerLetter"/>
      <w:lvlText w:val="%8."/>
      <w:lvlJc w:val="left"/>
      <w:pPr>
        <w:ind w:left="0" w:firstLine="0"/>
      </w:pPr>
    </w:lvl>
    <w:lvl w:ilvl="8" w:tplc="AE184880">
      <w:start w:val="1"/>
      <w:numFmt w:val="lowerRoman"/>
      <w:lvlText w:val="%9."/>
      <w:lvlJc w:val="left"/>
      <w:pPr>
        <w:ind w:left="0" w:firstLine="0"/>
      </w:pPr>
    </w:lvl>
  </w:abstractNum>
  <w:abstractNum w:abstractNumId="7" w15:restartNumberingAfterBreak="0">
    <w:nsid w:val="46F6068D"/>
    <w:multiLevelType w:val="hybridMultilevel"/>
    <w:tmpl w:val="F9DE3B60"/>
    <w:name w:val="Lista numerowana 2"/>
    <w:lvl w:ilvl="0" w:tplc="3E360DE6">
      <w:start w:val="1"/>
      <w:numFmt w:val="lowerLetter"/>
      <w:lvlText w:val="%1)"/>
      <w:lvlJc w:val="left"/>
      <w:pPr>
        <w:ind w:left="0" w:firstLine="0"/>
      </w:pPr>
    </w:lvl>
    <w:lvl w:ilvl="1" w:tplc="AF1C779C">
      <w:start w:val="1"/>
      <w:numFmt w:val="lowerLetter"/>
      <w:lvlText w:val="%2."/>
      <w:lvlJc w:val="left"/>
      <w:pPr>
        <w:ind w:left="720" w:firstLine="0"/>
      </w:pPr>
    </w:lvl>
    <w:lvl w:ilvl="2" w:tplc="2CB43CE6">
      <w:start w:val="1"/>
      <w:numFmt w:val="lowerRoman"/>
      <w:lvlText w:val="%3."/>
      <w:lvlJc w:val="left"/>
      <w:pPr>
        <w:ind w:left="1620" w:firstLine="0"/>
      </w:pPr>
    </w:lvl>
    <w:lvl w:ilvl="3" w:tplc="956840F6">
      <w:start w:val="1"/>
      <w:numFmt w:val="decimal"/>
      <w:lvlText w:val="%4."/>
      <w:lvlJc w:val="left"/>
      <w:pPr>
        <w:ind w:left="2160" w:firstLine="0"/>
      </w:pPr>
    </w:lvl>
    <w:lvl w:ilvl="4" w:tplc="8BF0D6EE">
      <w:start w:val="1"/>
      <w:numFmt w:val="lowerLetter"/>
      <w:lvlText w:val="%5."/>
      <w:lvlJc w:val="left"/>
      <w:pPr>
        <w:ind w:left="2880" w:firstLine="0"/>
      </w:pPr>
    </w:lvl>
    <w:lvl w:ilvl="5" w:tplc="1DDE21CA">
      <w:start w:val="1"/>
      <w:numFmt w:val="lowerRoman"/>
      <w:lvlText w:val="%6."/>
      <w:lvlJc w:val="left"/>
      <w:pPr>
        <w:ind w:left="3780" w:firstLine="0"/>
      </w:pPr>
    </w:lvl>
    <w:lvl w:ilvl="6" w:tplc="CC625038">
      <w:start w:val="1"/>
      <w:numFmt w:val="decimal"/>
      <w:lvlText w:val="%7."/>
      <w:lvlJc w:val="left"/>
      <w:pPr>
        <w:ind w:left="4320" w:firstLine="0"/>
      </w:pPr>
    </w:lvl>
    <w:lvl w:ilvl="7" w:tplc="E494AEF0">
      <w:start w:val="1"/>
      <w:numFmt w:val="lowerLetter"/>
      <w:lvlText w:val="%8."/>
      <w:lvlJc w:val="left"/>
      <w:pPr>
        <w:ind w:left="5040" w:firstLine="0"/>
      </w:pPr>
    </w:lvl>
    <w:lvl w:ilvl="8" w:tplc="AA7CF602">
      <w:start w:val="1"/>
      <w:numFmt w:val="lowerRoman"/>
      <w:lvlText w:val="%9."/>
      <w:lvlJc w:val="left"/>
      <w:pPr>
        <w:ind w:left="5940" w:firstLine="0"/>
      </w:pPr>
    </w:lvl>
  </w:abstractNum>
  <w:abstractNum w:abstractNumId="8" w15:restartNumberingAfterBreak="0">
    <w:nsid w:val="4E705DBC"/>
    <w:multiLevelType w:val="hybridMultilevel"/>
    <w:tmpl w:val="8BD25FBA"/>
    <w:lvl w:ilvl="0" w:tplc="D2CC5C6E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3DC06D4E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C9ECD6B8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D05004A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5FB2C806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145C818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628E37A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F61669E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2480902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53B16873"/>
    <w:multiLevelType w:val="hybridMultilevel"/>
    <w:tmpl w:val="9AAE7FB8"/>
    <w:name w:val="Lista numerowana 4"/>
    <w:lvl w:ilvl="0" w:tplc="1DA46A12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 w:tplc="A6824CE4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2" w:tplc="4EB2961E">
      <w:start w:val="1"/>
      <w:numFmt w:val="lowerRoman"/>
      <w:lvlText w:val="%3."/>
      <w:lvlJc w:val="left"/>
      <w:pPr>
        <w:ind w:left="0" w:firstLine="0"/>
      </w:pPr>
    </w:lvl>
    <w:lvl w:ilvl="3" w:tplc="A5C038AE">
      <w:start w:val="1"/>
      <w:numFmt w:val="decimal"/>
      <w:lvlText w:val="%4."/>
      <w:lvlJc w:val="left"/>
      <w:pPr>
        <w:ind w:left="0" w:firstLine="0"/>
      </w:pPr>
    </w:lvl>
    <w:lvl w:ilvl="4" w:tplc="C6BC9452">
      <w:start w:val="1"/>
      <w:numFmt w:val="lowerLetter"/>
      <w:lvlText w:val="%5."/>
      <w:lvlJc w:val="left"/>
      <w:pPr>
        <w:ind w:left="0" w:firstLine="0"/>
      </w:pPr>
    </w:lvl>
    <w:lvl w:ilvl="5" w:tplc="A8F2C7EC">
      <w:start w:val="1"/>
      <w:numFmt w:val="lowerRoman"/>
      <w:lvlText w:val="%6."/>
      <w:lvlJc w:val="left"/>
      <w:pPr>
        <w:ind w:left="0" w:firstLine="0"/>
      </w:pPr>
    </w:lvl>
    <w:lvl w:ilvl="6" w:tplc="1B828D20">
      <w:start w:val="1"/>
      <w:numFmt w:val="decimal"/>
      <w:lvlText w:val="%7."/>
      <w:lvlJc w:val="left"/>
      <w:pPr>
        <w:ind w:left="0" w:firstLine="0"/>
      </w:pPr>
    </w:lvl>
    <w:lvl w:ilvl="7" w:tplc="AD700F90">
      <w:start w:val="1"/>
      <w:numFmt w:val="lowerLetter"/>
      <w:lvlText w:val="%8."/>
      <w:lvlJc w:val="left"/>
      <w:pPr>
        <w:ind w:left="0" w:firstLine="0"/>
      </w:pPr>
    </w:lvl>
    <w:lvl w:ilvl="8" w:tplc="690EDDB4">
      <w:start w:val="1"/>
      <w:numFmt w:val="lowerRoman"/>
      <w:lvlText w:val="%9."/>
      <w:lvlJc w:val="left"/>
      <w:pPr>
        <w:ind w:left="0" w:firstLine="0"/>
      </w:pPr>
    </w:lvl>
  </w:abstractNum>
  <w:abstractNum w:abstractNumId="10" w15:restartNumberingAfterBreak="0">
    <w:nsid w:val="5A0C3566"/>
    <w:multiLevelType w:val="hybridMultilevel"/>
    <w:tmpl w:val="9CBC6E4A"/>
    <w:name w:val="Numbered list 1"/>
    <w:lvl w:ilvl="0" w:tplc="7440224C">
      <w:start w:val="1"/>
      <w:numFmt w:val="decimal"/>
      <w:lvlText w:val="%1."/>
      <w:lvlJc w:val="left"/>
      <w:pPr>
        <w:ind w:left="0" w:firstLine="0"/>
      </w:pPr>
      <w:rPr>
        <w:rFonts w:ascii="Calibri" w:eastAsia="SimSun" w:hAnsi="Calibri"/>
      </w:rPr>
    </w:lvl>
    <w:lvl w:ilvl="1" w:tplc="41384B48">
      <w:start w:val="1"/>
      <w:numFmt w:val="lowerLetter"/>
      <w:lvlText w:val="%2."/>
      <w:lvlJc w:val="left"/>
      <w:pPr>
        <w:ind w:left="0" w:firstLine="0"/>
      </w:pPr>
    </w:lvl>
    <w:lvl w:ilvl="2" w:tplc="8786B0B0">
      <w:start w:val="1"/>
      <w:numFmt w:val="lowerRoman"/>
      <w:lvlText w:val="%3."/>
      <w:lvlJc w:val="left"/>
      <w:pPr>
        <w:ind w:left="0" w:firstLine="0"/>
      </w:pPr>
    </w:lvl>
    <w:lvl w:ilvl="3" w:tplc="E4DE9F26">
      <w:start w:val="1"/>
      <w:numFmt w:val="decimal"/>
      <w:lvlText w:val="%4."/>
      <w:lvlJc w:val="left"/>
      <w:pPr>
        <w:ind w:left="0" w:firstLine="0"/>
      </w:pPr>
    </w:lvl>
    <w:lvl w:ilvl="4" w:tplc="21AAE462">
      <w:start w:val="1"/>
      <w:numFmt w:val="lowerLetter"/>
      <w:lvlText w:val="%5."/>
      <w:lvlJc w:val="left"/>
      <w:pPr>
        <w:ind w:left="0" w:firstLine="0"/>
      </w:pPr>
    </w:lvl>
    <w:lvl w:ilvl="5" w:tplc="071C0DF6">
      <w:start w:val="1"/>
      <w:numFmt w:val="lowerRoman"/>
      <w:lvlText w:val="%6."/>
      <w:lvlJc w:val="left"/>
      <w:pPr>
        <w:ind w:left="0" w:firstLine="0"/>
      </w:pPr>
    </w:lvl>
    <w:lvl w:ilvl="6" w:tplc="D43A4654">
      <w:start w:val="1"/>
      <w:numFmt w:val="decimal"/>
      <w:lvlText w:val="%7."/>
      <w:lvlJc w:val="left"/>
      <w:pPr>
        <w:ind w:left="0" w:firstLine="0"/>
      </w:pPr>
    </w:lvl>
    <w:lvl w:ilvl="7" w:tplc="8928678A">
      <w:start w:val="1"/>
      <w:numFmt w:val="lowerLetter"/>
      <w:lvlText w:val="%8."/>
      <w:lvlJc w:val="left"/>
      <w:pPr>
        <w:ind w:left="0" w:firstLine="0"/>
      </w:pPr>
    </w:lvl>
    <w:lvl w:ilvl="8" w:tplc="8F401652">
      <w:start w:val="1"/>
      <w:numFmt w:val="lowerRoman"/>
      <w:lvlText w:val="%9."/>
      <w:lvlJc w:val="left"/>
      <w:pPr>
        <w:ind w:left="0" w:firstLine="0"/>
      </w:pPr>
    </w:lvl>
  </w:abstractNum>
  <w:abstractNum w:abstractNumId="11" w15:restartNumberingAfterBreak="0">
    <w:nsid w:val="5BA51C58"/>
    <w:multiLevelType w:val="hybridMultilevel"/>
    <w:tmpl w:val="2C8EB312"/>
    <w:name w:val="Numbered list 2"/>
    <w:lvl w:ilvl="0" w:tplc="520609E2">
      <w:start w:val="1"/>
      <w:numFmt w:val="decimal"/>
      <w:lvlText w:val="%1."/>
      <w:lvlJc w:val="left"/>
      <w:pPr>
        <w:ind w:left="0" w:firstLine="0"/>
      </w:pPr>
    </w:lvl>
    <w:lvl w:ilvl="1" w:tplc="7DDE17B8">
      <w:start w:val="1"/>
      <w:numFmt w:val="lowerLetter"/>
      <w:lvlText w:val="%2."/>
      <w:lvlJc w:val="left"/>
      <w:pPr>
        <w:ind w:left="0" w:firstLine="0"/>
      </w:pPr>
    </w:lvl>
    <w:lvl w:ilvl="2" w:tplc="3508EFA0">
      <w:start w:val="1"/>
      <w:numFmt w:val="lowerRoman"/>
      <w:lvlText w:val="%3."/>
      <w:lvlJc w:val="left"/>
      <w:pPr>
        <w:ind w:left="0" w:firstLine="0"/>
      </w:pPr>
    </w:lvl>
    <w:lvl w:ilvl="3" w:tplc="9684B226">
      <w:start w:val="1"/>
      <w:numFmt w:val="decimal"/>
      <w:lvlText w:val="%4."/>
      <w:lvlJc w:val="left"/>
      <w:pPr>
        <w:ind w:left="0" w:firstLine="0"/>
      </w:pPr>
    </w:lvl>
    <w:lvl w:ilvl="4" w:tplc="0B367A2A">
      <w:start w:val="1"/>
      <w:numFmt w:val="lowerLetter"/>
      <w:lvlText w:val="%5."/>
      <w:lvlJc w:val="left"/>
      <w:pPr>
        <w:ind w:left="0" w:firstLine="0"/>
      </w:pPr>
    </w:lvl>
    <w:lvl w:ilvl="5" w:tplc="2E5CEB4A">
      <w:start w:val="1"/>
      <w:numFmt w:val="lowerRoman"/>
      <w:lvlText w:val="%6."/>
      <w:lvlJc w:val="left"/>
      <w:pPr>
        <w:ind w:left="0" w:firstLine="0"/>
      </w:pPr>
    </w:lvl>
    <w:lvl w:ilvl="6" w:tplc="3C948136">
      <w:start w:val="1"/>
      <w:numFmt w:val="decimal"/>
      <w:lvlText w:val="%7."/>
      <w:lvlJc w:val="left"/>
      <w:pPr>
        <w:ind w:left="0" w:firstLine="0"/>
      </w:pPr>
    </w:lvl>
    <w:lvl w:ilvl="7" w:tplc="5F70C40A">
      <w:start w:val="1"/>
      <w:numFmt w:val="lowerLetter"/>
      <w:lvlText w:val="%8."/>
      <w:lvlJc w:val="left"/>
      <w:pPr>
        <w:ind w:left="0" w:firstLine="0"/>
      </w:pPr>
    </w:lvl>
    <w:lvl w:ilvl="8" w:tplc="482E59AC">
      <w:start w:val="1"/>
      <w:numFmt w:val="lowerRoman"/>
      <w:lvlText w:val="%9."/>
      <w:lvlJc w:val="left"/>
      <w:pPr>
        <w:ind w:left="0" w:firstLine="0"/>
      </w:pPr>
    </w:lvl>
  </w:abstractNum>
  <w:abstractNum w:abstractNumId="12" w15:restartNumberingAfterBreak="0">
    <w:nsid w:val="5C4A5D40"/>
    <w:multiLevelType w:val="hybridMultilevel"/>
    <w:tmpl w:val="CEC6013C"/>
    <w:lvl w:ilvl="0" w:tplc="64A6CCA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5E360838"/>
    <w:multiLevelType w:val="hybridMultilevel"/>
    <w:tmpl w:val="E45AED58"/>
    <w:name w:val="Numbered list 8"/>
    <w:lvl w:ilvl="0" w:tplc="C6B6BD9A">
      <w:start w:val="1"/>
      <w:numFmt w:val="decimal"/>
      <w:lvlText w:val="%1."/>
      <w:lvlJc w:val="left"/>
      <w:pPr>
        <w:ind w:left="0" w:firstLine="0"/>
      </w:pPr>
    </w:lvl>
    <w:lvl w:ilvl="1" w:tplc="5B66EB8A">
      <w:start w:val="1"/>
      <w:numFmt w:val="lowerLetter"/>
      <w:lvlText w:val="%2."/>
      <w:lvlJc w:val="left"/>
      <w:pPr>
        <w:ind w:left="0" w:firstLine="0"/>
      </w:pPr>
    </w:lvl>
    <w:lvl w:ilvl="2" w:tplc="B7A84B34">
      <w:start w:val="1"/>
      <w:numFmt w:val="lowerRoman"/>
      <w:lvlText w:val="%3."/>
      <w:lvlJc w:val="left"/>
      <w:pPr>
        <w:ind w:left="0" w:firstLine="0"/>
      </w:pPr>
    </w:lvl>
    <w:lvl w:ilvl="3" w:tplc="A00A1588">
      <w:start w:val="1"/>
      <w:numFmt w:val="decimal"/>
      <w:lvlText w:val="%4."/>
      <w:lvlJc w:val="left"/>
      <w:pPr>
        <w:ind w:left="0" w:firstLine="0"/>
      </w:pPr>
    </w:lvl>
    <w:lvl w:ilvl="4" w:tplc="5870504C">
      <w:start w:val="1"/>
      <w:numFmt w:val="lowerLetter"/>
      <w:lvlText w:val="%5."/>
      <w:lvlJc w:val="left"/>
      <w:pPr>
        <w:ind w:left="0" w:firstLine="0"/>
      </w:pPr>
    </w:lvl>
    <w:lvl w:ilvl="5" w:tplc="E97E05BC">
      <w:start w:val="1"/>
      <w:numFmt w:val="lowerRoman"/>
      <w:lvlText w:val="%6."/>
      <w:lvlJc w:val="left"/>
      <w:pPr>
        <w:ind w:left="0" w:firstLine="0"/>
      </w:pPr>
    </w:lvl>
    <w:lvl w:ilvl="6" w:tplc="39003FDA">
      <w:start w:val="1"/>
      <w:numFmt w:val="decimal"/>
      <w:lvlText w:val="%7."/>
      <w:lvlJc w:val="left"/>
      <w:pPr>
        <w:ind w:left="0" w:firstLine="0"/>
      </w:pPr>
    </w:lvl>
    <w:lvl w:ilvl="7" w:tplc="0AB2C990">
      <w:start w:val="1"/>
      <w:numFmt w:val="lowerLetter"/>
      <w:lvlText w:val="%8."/>
      <w:lvlJc w:val="left"/>
      <w:pPr>
        <w:ind w:left="0" w:firstLine="0"/>
      </w:pPr>
    </w:lvl>
    <w:lvl w:ilvl="8" w:tplc="2F08A9D0">
      <w:start w:val="1"/>
      <w:numFmt w:val="lowerRoman"/>
      <w:lvlText w:val="%9."/>
      <w:lvlJc w:val="left"/>
      <w:pPr>
        <w:ind w:left="0" w:firstLine="0"/>
      </w:pPr>
    </w:lvl>
  </w:abstractNum>
  <w:abstractNum w:abstractNumId="14" w15:restartNumberingAfterBreak="0">
    <w:nsid w:val="65315AF1"/>
    <w:multiLevelType w:val="hybridMultilevel"/>
    <w:tmpl w:val="1F8EDBCA"/>
    <w:name w:val="Numbered list 5"/>
    <w:lvl w:ilvl="0" w:tplc="53CE579C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 w:tplc="5A04B9B8">
      <w:start w:val="1"/>
      <w:numFmt w:val="lowerLetter"/>
      <w:lvlText w:val="%2."/>
      <w:lvlJc w:val="left"/>
      <w:pPr>
        <w:ind w:left="0" w:firstLine="0"/>
      </w:pPr>
    </w:lvl>
    <w:lvl w:ilvl="2" w:tplc="40E061C2">
      <w:start w:val="1"/>
      <w:numFmt w:val="lowerRoman"/>
      <w:lvlText w:val="%3."/>
      <w:lvlJc w:val="left"/>
      <w:pPr>
        <w:ind w:left="0" w:firstLine="0"/>
      </w:pPr>
    </w:lvl>
    <w:lvl w:ilvl="3" w:tplc="C72A4228">
      <w:start w:val="1"/>
      <w:numFmt w:val="decimal"/>
      <w:lvlText w:val="%4."/>
      <w:lvlJc w:val="left"/>
      <w:pPr>
        <w:ind w:left="0" w:firstLine="0"/>
      </w:pPr>
    </w:lvl>
    <w:lvl w:ilvl="4" w:tplc="7064482A">
      <w:start w:val="1"/>
      <w:numFmt w:val="lowerLetter"/>
      <w:lvlText w:val="%5."/>
      <w:lvlJc w:val="left"/>
      <w:pPr>
        <w:ind w:left="0" w:firstLine="0"/>
      </w:pPr>
    </w:lvl>
    <w:lvl w:ilvl="5" w:tplc="F5D0D458">
      <w:start w:val="1"/>
      <w:numFmt w:val="lowerRoman"/>
      <w:lvlText w:val="%6."/>
      <w:lvlJc w:val="left"/>
      <w:pPr>
        <w:ind w:left="0" w:firstLine="0"/>
      </w:pPr>
    </w:lvl>
    <w:lvl w:ilvl="6" w:tplc="E41215B2">
      <w:start w:val="1"/>
      <w:numFmt w:val="decimal"/>
      <w:lvlText w:val="%7."/>
      <w:lvlJc w:val="left"/>
      <w:pPr>
        <w:ind w:left="0" w:firstLine="0"/>
      </w:pPr>
    </w:lvl>
    <w:lvl w:ilvl="7" w:tplc="9462F5E8">
      <w:start w:val="1"/>
      <w:numFmt w:val="lowerLetter"/>
      <w:lvlText w:val="%8."/>
      <w:lvlJc w:val="left"/>
      <w:pPr>
        <w:ind w:left="0" w:firstLine="0"/>
      </w:pPr>
    </w:lvl>
    <w:lvl w:ilvl="8" w:tplc="57F02BD2">
      <w:start w:val="1"/>
      <w:numFmt w:val="lowerRoman"/>
      <w:lvlText w:val="%9."/>
      <w:lvlJc w:val="left"/>
      <w:pPr>
        <w:ind w:left="0" w:firstLine="0"/>
      </w:pPr>
    </w:lvl>
  </w:abstractNum>
  <w:abstractNum w:abstractNumId="15" w15:restartNumberingAfterBreak="0">
    <w:nsid w:val="66936F10"/>
    <w:multiLevelType w:val="hybridMultilevel"/>
    <w:tmpl w:val="EB46795A"/>
    <w:name w:val="Lista numerowana 6"/>
    <w:lvl w:ilvl="0" w:tplc="189095C0">
      <w:start w:val="1"/>
      <w:numFmt w:val="decimal"/>
      <w:lvlText w:val="%1."/>
      <w:lvlJc w:val="left"/>
      <w:pPr>
        <w:ind w:left="0" w:firstLine="0"/>
      </w:pPr>
    </w:lvl>
    <w:lvl w:ilvl="1" w:tplc="4F98EA76">
      <w:start w:val="1"/>
      <w:numFmt w:val="lowerLetter"/>
      <w:lvlText w:val="%2."/>
      <w:lvlJc w:val="left"/>
      <w:pPr>
        <w:ind w:left="0" w:firstLine="0"/>
      </w:pPr>
    </w:lvl>
    <w:lvl w:ilvl="2" w:tplc="4434DDE6">
      <w:start w:val="1"/>
      <w:numFmt w:val="lowerRoman"/>
      <w:lvlText w:val="%3."/>
      <w:lvlJc w:val="left"/>
      <w:pPr>
        <w:ind w:left="0" w:firstLine="0"/>
      </w:pPr>
    </w:lvl>
    <w:lvl w:ilvl="3" w:tplc="765E7178">
      <w:start w:val="1"/>
      <w:numFmt w:val="decimal"/>
      <w:lvlText w:val="%4."/>
      <w:lvlJc w:val="left"/>
      <w:pPr>
        <w:ind w:left="0" w:firstLine="0"/>
      </w:pPr>
    </w:lvl>
    <w:lvl w:ilvl="4" w:tplc="A1B8A2EA">
      <w:start w:val="1"/>
      <w:numFmt w:val="lowerLetter"/>
      <w:lvlText w:val="%5."/>
      <w:lvlJc w:val="left"/>
      <w:pPr>
        <w:ind w:left="0" w:firstLine="0"/>
      </w:pPr>
    </w:lvl>
    <w:lvl w:ilvl="5" w:tplc="79C62596">
      <w:start w:val="1"/>
      <w:numFmt w:val="lowerRoman"/>
      <w:lvlText w:val="%6."/>
      <w:lvlJc w:val="left"/>
      <w:pPr>
        <w:ind w:left="0" w:firstLine="0"/>
      </w:pPr>
    </w:lvl>
    <w:lvl w:ilvl="6" w:tplc="66A0722A">
      <w:start w:val="1"/>
      <w:numFmt w:val="decimal"/>
      <w:lvlText w:val="%7."/>
      <w:lvlJc w:val="left"/>
      <w:pPr>
        <w:ind w:left="0" w:firstLine="0"/>
      </w:pPr>
    </w:lvl>
    <w:lvl w:ilvl="7" w:tplc="1F22A708">
      <w:start w:val="1"/>
      <w:numFmt w:val="lowerLetter"/>
      <w:lvlText w:val="%8."/>
      <w:lvlJc w:val="left"/>
      <w:pPr>
        <w:ind w:left="0" w:firstLine="0"/>
      </w:pPr>
    </w:lvl>
    <w:lvl w:ilvl="8" w:tplc="53CAED94">
      <w:start w:val="1"/>
      <w:numFmt w:val="lowerRoman"/>
      <w:lvlText w:val="%9."/>
      <w:lvlJc w:val="left"/>
      <w:pPr>
        <w:ind w:left="0" w:firstLine="0"/>
      </w:pPr>
    </w:lvl>
  </w:abstractNum>
  <w:abstractNum w:abstractNumId="16" w15:restartNumberingAfterBreak="0">
    <w:nsid w:val="6E190588"/>
    <w:multiLevelType w:val="hybridMultilevel"/>
    <w:tmpl w:val="E7FEC2F8"/>
    <w:name w:val="Lista numerowana 1"/>
    <w:lvl w:ilvl="0" w:tplc="33C8082E">
      <w:start w:val="1"/>
      <w:numFmt w:val="lowerLetter"/>
      <w:lvlText w:val="%1)"/>
      <w:lvlJc w:val="left"/>
      <w:pPr>
        <w:ind w:left="786" w:firstLine="0"/>
      </w:pPr>
    </w:lvl>
    <w:lvl w:ilvl="1" w:tplc="3DEAA290">
      <w:start w:val="1"/>
      <w:numFmt w:val="lowerLetter"/>
      <w:lvlText w:val="%2."/>
      <w:lvlJc w:val="left"/>
      <w:pPr>
        <w:ind w:left="1506" w:firstLine="0"/>
      </w:pPr>
    </w:lvl>
    <w:lvl w:ilvl="2" w:tplc="F6BE8C52">
      <w:start w:val="1"/>
      <w:numFmt w:val="lowerRoman"/>
      <w:lvlText w:val="%3."/>
      <w:lvlJc w:val="left"/>
      <w:pPr>
        <w:ind w:left="2406" w:firstLine="0"/>
      </w:pPr>
    </w:lvl>
    <w:lvl w:ilvl="3" w:tplc="92949A3E">
      <w:start w:val="1"/>
      <w:numFmt w:val="decimal"/>
      <w:lvlText w:val="%4."/>
      <w:lvlJc w:val="left"/>
      <w:pPr>
        <w:ind w:left="2946" w:firstLine="0"/>
      </w:pPr>
    </w:lvl>
    <w:lvl w:ilvl="4" w:tplc="A44804D4">
      <w:start w:val="1"/>
      <w:numFmt w:val="lowerLetter"/>
      <w:lvlText w:val="%5."/>
      <w:lvlJc w:val="left"/>
      <w:pPr>
        <w:ind w:left="3666" w:firstLine="0"/>
      </w:pPr>
    </w:lvl>
    <w:lvl w:ilvl="5" w:tplc="8E2004F4">
      <w:start w:val="1"/>
      <w:numFmt w:val="lowerRoman"/>
      <w:lvlText w:val="%6."/>
      <w:lvlJc w:val="left"/>
      <w:pPr>
        <w:ind w:left="4566" w:firstLine="0"/>
      </w:pPr>
    </w:lvl>
    <w:lvl w:ilvl="6" w:tplc="4894A8B4">
      <w:start w:val="1"/>
      <w:numFmt w:val="decimal"/>
      <w:lvlText w:val="%7."/>
      <w:lvlJc w:val="left"/>
      <w:pPr>
        <w:ind w:left="5106" w:firstLine="0"/>
      </w:pPr>
    </w:lvl>
    <w:lvl w:ilvl="7" w:tplc="8BFCD11E">
      <w:start w:val="1"/>
      <w:numFmt w:val="lowerLetter"/>
      <w:lvlText w:val="%8."/>
      <w:lvlJc w:val="left"/>
      <w:pPr>
        <w:ind w:left="5826" w:firstLine="0"/>
      </w:pPr>
    </w:lvl>
    <w:lvl w:ilvl="8" w:tplc="009EF1F2">
      <w:start w:val="1"/>
      <w:numFmt w:val="lowerRoman"/>
      <w:lvlText w:val="%9."/>
      <w:lvlJc w:val="left"/>
      <w:pPr>
        <w:ind w:left="6726" w:firstLine="0"/>
      </w:pPr>
    </w:lvl>
  </w:abstractNum>
  <w:abstractNum w:abstractNumId="17" w15:restartNumberingAfterBreak="0">
    <w:nsid w:val="78D376E4"/>
    <w:multiLevelType w:val="hybridMultilevel"/>
    <w:tmpl w:val="CA86088A"/>
    <w:name w:val="Lista numerowana 5"/>
    <w:lvl w:ilvl="0" w:tplc="E64451CC">
      <w:start w:val="1"/>
      <w:numFmt w:val="lowerRoman"/>
      <w:lvlText w:val="%1)"/>
      <w:lvlJc w:val="left"/>
      <w:pPr>
        <w:ind w:left="709" w:firstLine="0"/>
      </w:pPr>
    </w:lvl>
    <w:lvl w:ilvl="1" w:tplc="8BDCF16C">
      <w:start w:val="1"/>
      <w:numFmt w:val="lowerLetter"/>
      <w:lvlText w:val="%2."/>
      <w:lvlJc w:val="left"/>
      <w:pPr>
        <w:ind w:left="1429" w:firstLine="0"/>
      </w:pPr>
    </w:lvl>
    <w:lvl w:ilvl="2" w:tplc="56D6DD24">
      <w:start w:val="1"/>
      <w:numFmt w:val="lowerRoman"/>
      <w:lvlText w:val="%3."/>
      <w:lvlJc w:val="left"/>
      <w:pPr>
        <w:ind w:left="2329" w:firstLine="0"/>
      </w:pPr>
    </w:lvl>
    <w:lvl w:ilvl="3" w:tplc="531476F2">
      <w:start w:val="1"/>
      <w:numFmt w:val="decimal"/>
      <w:lvlText w:val="%4."/>
      <w:lvlJc w:val="left"/>
      <w:pPr>
        <w:ind w:left="2869" w:firstLine="0"/>
      </w:pPr>
    </w:lvl>
    <w:lvl w:ilvl="4" w:tplc="88E2B02C">
      <w:start w:val="1"/>
      <w:numFmt w:val="lowerLetter"/>
      <w:lvlText w:val="%5."/>
      <w:lvlJc w:val="left"/>
      <w:pPr>
        <w:ind w:left="3589" w:firstLine="0"/>
      </w:pPr>
    </w:lvl>
    <w:lvl w:ilvl="5" w:tplc="085AB748">
      <w:start w:val="1"/>
      <w:numFmt w:val="lowerRoman"/>
      <w:lvlText w:val="%6."/>
      <w:lvlJc w:val="left"/>
      <w:pPr>
        <w:ind w:left="4489" w:firstLine="0"/>
      </w:pPr>
    </w:lvl>
    <w:lvl w:ilvl="6" w:tplc="CAB2AC16">
      <w:start w:val="1"/>
      <w:numFmt w:val="decimal"/>
      <w:lvlText w:val="%7."/>
      <w:lvlJc w:val="left"/>
      <w:pPr>
        <w:ind w:left="5029" w:firstLine="0"/>
      </w:pPr>
    </w:lvl>
    <w:lvl w:ilvl="7" w:tplc="70A4C63C">
      <w:start w:val="1"/>
      <w:numFmt w:val="lowerLetter"/>
      <w:lvlText w:val="%8."/>
      <w:lvlJc w:val="left"/>
      <w:pPr>
        <w:ind w:left="5749" w:firstLine="0"/>
      </w:pPr>
    </w:lvl>
    <w:lvl w:ilvl="8" w:tplc="7FAA440C">
      <w:start w:val="1"/>
      <w:numFmt w:val="lowerRoman"/>
      <w:lvlText w:val="%9."/>
      <w:lvlJc w:val="left"/>
      <w:pPr>
        <w:ind w:left="6649" w:firstLine="0"/>
      </w:pPr>
    </w:lvl>
  </w:abstractNum>
  <w:abstractNum w:abstractNumId="18" w15:restartNumberingAfterBreak="0">
    <w:nsid w:val="7A6C65B4"/>
    <w:multiLevelType w:val="hybridMultilevel"/>
    <w:tmpl w:val="DE10CD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2"/>
  </w:num>
  <w:num w:numId="4">
    <w:abstractNumId w:val="10"/>
  </w:num>
  <w:num w:numId="5">
    <w:abstractNumId w:val="11"/>
  </w:num>
  <w:num w:numId="6">
    <w:abstractNumId w:val="5"/>
  </w:num>
  <w:num w:numId="7">
    <w:abstractNumId w:val="3"/>
  </w:num>
  <w:num w:numId="8">
    <w:abstractNumId w:val="14"/>
  </w:num>
  <w:num w:numId="9">
    <w:abstractNumId w:val="6"/>
  </w:num>
  <w:num w:numId="10">
    <w:abstractNumId w:val="13"/>
  </w:num>
  <w:num w:numId="11">
    <w:abstractNumId w:val="0"/>
  </w:num>
  <w:num w:numId="12">
    <w:abstractNumId w:val="1"/>
  </w:num>
  <w:num w:numId="13">
    <w:abstractNumId w:val="4"/>
  </w:num>
  <w:num w:numId="14">
    <w:abstractNumId w:val="9"/>
  </w:num>
  <w:num w:numId="15">
    <w:abstractNumId w:val="17"/>
  </w:num>
  <w:num w:numId="16">
    <w:abstractNumId w:val="15"/>
  </w:num>
  <w:num w:numId="17">
    <w:abstractNumId w:val="8"/>
  </w:num>
  <w:num w:numId="18">
    <w:abstractNumId w:val="12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autoHyphenation/>
  <w:hyphenationZone w:val="425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2378"/>
    <w:rsid w:val="0001722F"/>
    <w:rsid w:val="001376FE"/>
    <w:rsid w:val="00142947"/>
    <w:rsid w:val="00242F3C"/>
    <w:rsid w:val="002A5012"/>
    <w:rsid w:val="002C3288"/>
    <w:rsid w:val="002F6C67"/>
    <w:rsid w:val="00320226"/>
    <w:rsid w:val="00337815"/>
    <w:rsid w:val="00372161"/>
    <w:rsid w:val="003838CE"/>
    <w:rsid w:val="00431DC3"/>
    <w:rsid w:val="004A5EA7"/>
    <w:rsid w:val="004D02E4"/>
    <w:rsid w:val="005D4C33"/>
    <w:rsid w:val="005F7F15"/>
    <w:rsid w:val="00667B04"/>
    <w:rsid w:val="006A0001"/>
    <w:rsid w:val="006A3D27"/>
    <w:rsid w:val="008249BC"/>
    <w:rsid w:val="008D2B3C"/>
    <w:rsid w:val="008D3952"/>
    <w:rsid w:val="00901BCB"/>
    <w:rsid w:val="00913168"/>
    <w:rsid w:val="009577E8"/>
    <w:rsid w:val="00962D8D"/>
    <w:rsid w:val="009A1625"/>
    <w:rsid w:val="009A79A0"/>
    <w:rsid w:val="00A1568F"/>
    <w:rsid w:val="00AD4AFC"/>
    <w:rsid w:val="00AF5EAA"/>
    <w:rsid w:val="00B20255"/>
    <w:rsid w:val="00BA71CF"/>
    <w:rsid w:val="00BC00DE"/>
    <w:rsid w:val="00BD791E"/>
    <w:rsid w:val="00C00C91"/>
    <w:rsid w:val="00C650E2"/>
    <w:rsid w:val="00CB0884"/>
    <w:rsid w:val="00CE797B"/>
    <w:rsid w:val="00CF07D0"/>
    <w:rsid w:val="00D23CCD"/>
    <w:rsid w:val="00D72378"/>
    <w:rsid w:val="00DF73EA"/>
    <w:rsid w:val="00E83E3C"/>
    <w:rsid w:val="00EC48A5"/>
    <w:rsid w:val="00F81245"/>
    <w:rsid w:val="00F976ED"/>
    <w:rsid w:val="00FC7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97405"/>
  <w15:docId w15:val="{0D602F11-850D-EA49-9FEF-D4D3DDC97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eastAsia="SimSun"/>
      <w:kern w:val="1"/>
    </w:rPr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widowControl/>
      <w:ind w:left="720"/>
      <w:contextualSpacing/>
      <w:jc w:val="both"/>
    </w:pPr>
    <w:rPr>
      <w:rFonts w:ascii="Calibri" w:eastAsia="Calibri" w:hAnsi="Calibri" w:cs="Calibri"/>
      <w:sz w:val="22"/>
      <w:szCs w:val="22"/>
    </w:rPr>
  </w:style>
  <w:style w:type="paragraph" w:styleId="Tekstpodstawowy">
    <w:name w:val="Body Text"/>
    <w:basedOn w:val="Normalny"/>
    <w:qFormat/>
    <w:pPr>
      <w:widowControl/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styleId="Tekstpodstawowywcity">
    <w:name w:val="Body Text Indent"/>
    <w:basedOn w:val="Normalny"/>
    <w:qFormat/>
    <w:pPr>
      <w:widowControl/>
      <w:ind w:firstLine="709"/>
      <w:jc w:val="both"/>
    </w:pPr>
    <w:rPr>
      <w:rFonts w:eastAsia="Times New Roman"/>
      <w:sz w:val="24"/>
      <w:lang w:val="uk-UA"/>
    </w:rPr>
  </w:style>
  <w:style w:type="paragraph" w:customStyle="1" w:styleId="Tekstkomentarza1">
    <w:name w:val="Tekst komentarza1"/>
    <w:basedOn w:val="Normalny"/>
    <w:qFormat/>
    <w:pPr>
      <w:widowControl/>
      <w:jc w:val="both"/>
    </w:pPr>
    <w:rPr>
      <w:rFonts w:ascii="Calibri" w:eastAsia="Calibri" w:hAnsi="Calibri" w:cs="Calibri"/>
    </w:rPr>
  </w:style>
  <w:style w:type="paragraph" w:customStyle="1" w:styleId="CommentText">
    <w:name w:val="Comment Text*"/>
    <w:basedOn w:val="Normalny"/>
    <w:qFormat/>
  </w:style>
  <w:style w:type="paragraph" w:customStyle="1" w:styleId="CommentSubject">
    <w:name w:val="Comment Subject*"/>
    <w:basedOn w:val="CommentText"/>
    <w:next w:val="CommentText"/>
    <w:qFormat/>
    <w:rPr>
      <w:b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customStyle="1" w:styleId="Tekstkomentarza2">
    <w:name w:val="Tekst komentarza2"/>
    <w:basedOn w:val="Normalny"/>
    <w:qFormat/>
  </w:style>
  <w:style w:type="paragraph" w:customStyle="1" w:styleId="Tematkomentarza1">
    <w:name w:val="Temat komentarza1"/>
    <w:basedOn w:val="Tekstkomentarza2"/>
    <w:next w:val="Tekstkomentarza2"/>
    <w:qFormat/>
    <w:rPr>
      <w:b/>
    </w:rPr>
  </w:style>
  <w:style w:type="paragraph" w:customStyle="1" w:styleId="scfbrieftext">
    <w:name w:val="scfbrieftext"/>
    <w:basedOn w:val="Normalny"/>
    <w:qFormat/>
    <w:pPr>
      <w:widowControl/>
    </w:pPr>
    <w:rPr>
      <w:rFonts w:ascii="Arial" w:eastAsia="Times New Roman" w:hAnsi="Arial"/>
      <w:sz w:val="22"/>
      <w:lang w:val="en-US"/>
    </w:rPr>
  </w:style>
  <w:style w:type="paragraph" w:customStyle="1" w:styleId="Default">
    <w:name w:val="Default"/>
    <w:qFormat/>
    <w:pPr>
      <w:widowControl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CommentText0">
    <w:name w:val="Comment Text"/>
    <w:basedOn w:val="Normalny"/>
    <w:qFormat/>
  </w:style>
  <w:style w:type="paragraph" w:customStyle="1" w:styleId="CommentSubject0">
    <w:name w:val="Comment Subject"/>
    <w:basedOn w:val="CommentText0"/>
    <w:next w:val="CommentText0"/>
    <w:qFormat/>
    <w:rPr>
      <w:b/>
      <w:bCs/>
    </w:rPr>
  </w:style>
  <w:style w:type="character" w:customStyle="1" w:styleId="alt-edited">
    <w:name w:val="alt-edited"/>
    <w:basedOn w:val="Domylnaczcionkaakapitu"/>
  </w:style>
  <w:style w:type="character" w:styleId="Uwydatnienie">
    <w:name w:val="Emphasis"/>
    <w:rPr>
      <w:i/>
      <w:iCs w:val="0"/>
    </w:rPr>
  </w:style>
  <w:style w:type="character" w:customStyle="1" w:styleId="st">
    <w:name w:val="st"/>
    <w:basedOn w:val="Domylnaczcionkaakapitu"/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TekstkomentarzaZnak">
    <w:name w:val="Tekst komentarza Znak"/>
    <w:basedOn w:val="Domylnaczcionkaakapitu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matkomentarzaZnak">
    <w:name w:val="Temat komentarza Znak"/>
    <w:rPr>
      <w:b/>
      <w:bCs w:val="0"/>
    </w:rPr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komentarza">
    <w:name w:val="annotation text"/>
    <w:basedOn w:val="Normalny"/>
    <w:link w:val="TekstkomentarzaZnak1"/>
    <w:uiPriority w:val="99"/>
  </w:style>
  <w:style w:type="character" w:customStyle="1" w:styleId="TekstkomentarzaZnak1">
    <w:name w:val="Tekst komentarza Znak1"/>
    <w:basedOn w:val="Domylnaczcionkaakapitu"/>
    <w:link w:val="Tekstkomentarza"/>
    <w:uiPriority w:val="99"/>
    <w:rPr>
      <w:rFonts w:eastAsia="SimSun"/>
      <w:kern w:val="1"/>
    </w:rPr>
  </w:style>
  <w:style w:type="character" w:styleId="Odwoaniedokomentarza">
    <w:name w:val="annotation reference"/>
    <w:basedOn w:val="Domylnaczcionkaakapitu"/>
    <w:uiPriority w:val="9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unhideWhenUsed/>
    <w:rsid w:val="00431DC3"/>
    <w:rPr>
      <w:b/>
      <w:bCs/>
    </w:rPr>
  </w:style>
  <w:style w:type="character" w:customStyle="1" w:styleId="TematkomentarzaZnak1">
    <w:name w:val="Temat komentarza Znak1"/>
    <w:basedOn w:val="TekstkomentarzaZnak1"/>
    <w:link w:val="Tematkomentarza"/>
    <w:uiPriority w:val="99"/>
    <w:semiHidden/>
    <w:rsid w:val="00431DC3"/>
    <w:rPr>
      <w:rFonts w:eastAsia="SimSun"/>
      <w:b/>
      <w:bCs/>
      <w:kern w:val="1"/>
    </w:rPr>
  </w:style>
  <w:style w:type="paragraph" w:styleId="Poprawka">
    <w:name w:val="Revision"/>
    <w:hidden/>
    <w:uiPriority w:val="99"/>
    <w:semiHidden/>
    <w:rsid w:val="00142947"/>
    <w:pPr>
      <w:widowControl/>
    </w:pPr>
    <w:rPr>
      <w:rFonts w:eastAsia="SimSun"/>
      <w:kern w:val="1"/>
    </w:rPr>
  </w:style>
  <w:style w:type="character" w:styleId="Hipercze">
    <w:name w:val="Hyperlink"/>
    <w:basedOn w:val="Domylnaczcionkaakapitu"/>
    <w:uiPriority w:val="99"/>
    <w:rsid w:val="0032022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202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ga.adamska@laud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inga.adamska@laude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8</Pages>
  <Words>3020</Words>
  <Characters>18124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Pawel Bialy</cp:lastModifiedBy>
  <cp:revision>32</cp:revision>
  <cp:lastPrinted>2019-07-03T14:57:00Z</cp:lastPrinted>
  <dcterms:created xsi:type="dcterms:W3CDTF">2019-07-30T14:41:00Z</dcterms:created>
  <dcterms:modified xsi:type="dcterms:W3CDTF">2021-07-02T11:41:00Z</dcterms:modified>
</cp:coreProperties>
</file>